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0436" w14:textId="425BE6C6" w:rsidR="008137CE" w:rsidRDefault="005273FF">
      <w:pPr>
        <w:pStyle w:val="BodyText"/>
        <w:spacing w:before="10"/>
        <w:rPr>
          <w:sz w:val="8"/>
        </w:rPr>
      </w:pPr>
      <w:r>
        <w:rPr>
          <w:noProof/>
        </w:rPr>
        <w:drawing>
          <wp:anchor distT="0" distB="0" distL="0" distR="0" simplePos="0" relativeHeight="251664896" behindDoc="0" locked="0" layoutInCell="1" allowOverlap="1" wp14:anchorId="522DF8F0" wp14:editId="574FDDE1">
            <wp:simplePos x="0" y="0"/>
            <wp:positionH relativeFrom="column">
              <wp:posOffset>246380</wp:posOffset>
            </wp:positionH>
            <wp:positionV relativeFrom="paragraph">
              <wp:posOffset>20320</wp:posOffset>
            </wp:positionV>
            <wp:extent cx="2231136" cy="222199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1136" cy="22219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AD512" w14:textId="77777777" w:rsidR="006743FB" w:rsidRDefault="00F72D76" w:rsidP="006743FB">
      <w:pPr>
        <w:spacing w:line="276" w:lineRule="auto"/>
        <w:jc w:val="right"/>
        <w:rPr>
          <w:sz w:val="20"/>
        </w:rPr>
      </w:pPr>
      <w:r w:rsidRPr="00F72D76">
        <w:rPr>
          <w:sz w:val="20"/>
        </w:rPr>
        <w:t xml:space="preserve"> </w:t>
      </w:r>
      <w:r w:rsidR="000D1C1B">
        <w:rPr>
          <w:sz w:val="20"/>
        </w:rPr>
        <w:t xml:space="preserve">Information about Resolutions </w:t>
      </w:r>
    </w:p>
    <w:p w14:paraId="74FF7C88" w14:textId="0DAA439C" w:rsidR="008137CE" w:rsidRDefault="000D1C1B" w:rsidP="006743FB">
      <w:pPr>
        <w:spacing w:line="276" w:lineRule="auto"/>
        <w:jc w:val="right"/>
        <w:rPr>
          <w:sz w:val="20"/>
        </w:rPr>
      </w:pPr>
      <w:r>
        <w:rPr>
          <w:sz w:val="20"/>
        </w:rPr>
        <w:t>201</w:t>
      </w:r>
      <w:r w:rsidR="00592C4C">
        <w:rPr>
          <w:sz w:val="20"/>
        </w:rPr>
        <w:t>9</w:t>
      </w:r>
      <w:r>
        <w:rPr>
          <w:sz w:val="20"/>
        </w:rPr>
        <w:t xml:space="preserve"> Convention</w:t>
      </w:r>
      <w:r w:rsidR="006743FB">
        <w:rPr>
          <w:sz w:val="20"/>
        </w:rPr>
        <w:t xml:space="preserve">, </w:t>
      </w:r>
      <w:r w:rsidR="005273FF">
        <w:rPr>
          <w:sz w:val="20"/>
        </w:rPr>
        <w:t xml:space="preserve">The Episcopal Church in </w:t>
      </w:r>
      <w:r>
        <w:rPr>
          <w:sz w:val="20"/>
        </w:rPr>
        <w:t>East Tennessee</w:t>
      </w:r>
    </w:p>
    <w:p w14:paraId="08596359" w14:textId="2354E5C2" w:rsidR="008137CE" w:rsidRDefault="00592C4C" w:rsidP="006743FB">
      <w:pPr>
        <w:spacing w:line="276" w:lineRule="auto"/>
        <w:ind w:left="5760"/>
        <w:jc w:val="right"/>
        <w:rPr>
          <w:b/>
          <w:sz w:val="20"/>
        </w:rPr>
      </w:pPr>
      <w:r>
        <w:rPr>
          <w:b/>
          <w:sz w:val="20"/>
          <w:u w:val="single"/>
        </w:rPr>
        <w:t>Resolutions d</w:t>
      </w:r>
      <w:r w:rsidR="000D1C1B">
        <w:rPr>
          <w:b/>
          <w:sz w:val="20"/>
          <w:u w:val="single"/>
        </w:rPr>
        <w:t xml:space="preserve">ue at Diocesan House </w:t>
      </w:r>
      <w:r w:rsidR="00DE1F34">
        <w:rPr>
          <w:b/>
          <w:sz w:val="20"/>
          <w:u w:val="single"/>
        </w:rPr>
        <w:t>by</w:t>
      </w:r>
      <w:r w:rsidR="000D1C1B">
        <w:rPr>
          <w:b/>
          <w:sz w:val="20"/>
          <w:u w:val="single"/>
        </w:rPr>
        <w:t xml:space="preserve"> Jan.</w:t>
      </w:r>
      <w:r w:rsidR="001D2542">
        <w:rPr>
          <w:b/>
          <w:sz w:val="20"/>
          <w:u w:val="single"/>
        </w:rPr>
        <w:t xml:space="preserve"> </w:t>
      </w:r>
      <w:r>
        <w:rPr>
          <w:b/>
          <w:sz w:val="20"/>
          <w:u w:val="single"/>
        </w:rPr>
        <w:t>6</w:t>
      </w:r>
      <w:r w:rsidR="000D1C1B">
        <w:rPr>
          <w:b/>
          <w:sz w:val="20"/>
          <w:u w:val="single"/>
        </w:rPr>
        <w:t>, 201</w:t>
      </w:r>
      <w:r>
        <w:rPr>
          <w:b/>
          <w:sz w:val="20"/>
          <w:u w:val="single"/>
        </w:rPr>
        <w:t>9</w:t>
      </w:r>
    </w:p>
    <w:p w14:paraId="6844FD36" w14:textId="0802F098" w:rsidR="008137CE" w:rsidRDefault="008137CE" w:rsidP="006743FB">
      <w:pPr>
        <w:pStyle w:val="BodyText"/>
        <w:spacing w:line="276" w:lineRule="auto"/>
        <w:jc w:val="right"/>
        <w:rPr>
          <w:b/>
          <w:sz w:val="22"/>
        </w:rPr>
      </w:pPr>
    </w:p>
    <w:p w14:paraId="39B2DD14" w14:textId="5EDA344D" w:rsidR="008137CE" w:rsidRDefault="008137CE">
      <w:pPr>
        <w:pStyle w:val="BodyText"/>
        <w:rPr>
          <w:b/>
          <w:sz w:val="22"/>
        </w:rPr>
      </w:pPr>
    </w:p>
    <w:p w14:paraId="1DD827A7" w14:textId="26685526" w:rsidR="008137CE" w:rsidRDefault="008137CE">
      <w:pPr>
        <w:pStyle w:val="BodyText"/>
        <w:rPr>
          <w:b/>
          <w:sz w:val="22"/>
        </w:rPr>
      </w:pPr>
    </w:p>
    <w:p w14:paraId="0875EDEA" w14:textId="6E13E362" w:rsidR="008137CE" w:rsidRDefault="008137CE">
      <w:pPr>
        <w:pStyle w:val="BodyText"/>
        <w:spacing w:before="1"/>
        <w:rPr>
          <w:b/>
          <w:sz w:val="30"/>
        </w:rPr>
      </w:pPr>
    </w:p>
    <w:p w14:paraId="2F34DEFC" w14:textId="58917017" w:rsidR="008137CE" w:rsidRDefault="00641055" w:rsidP="00B74A0D">
      <w:pPr>
        <w:spacing w:before="180"/>
        <w:ind w:left="5947" w:right="-101"/>
        <w:rPr>
          <w:rFonts w:ascii="Verdana"/>
          <w:b/>
          <w:w w:val="95"/>
          <w:sz w:val="56"/>
        </w:rPr>
      </w:pPr>
      <w:r>
        <w:rPr>
          <w:rFonts w:ascii="Verdana"/>
          <w:b/>
          <w:sz w:val="56"/>
        </w:rPr>
        <w:t xml:space="preserve">How to Write </w:t>
      </w:r>
      <w:r w:rsidR="000D1C1B">
        <w:rPr>
          <w:rFonts w:ascii="Verdana"/>
          <w:b/>
          <w:sz w:val="56"/>
        </w:rPr>
        <w:t xml:space="preserve">a </w:t>
      </w:r>
      <w:r w:rsidR="000D1C1B">
        <w:rPr>
          <w:rFonts w:ascii="Verdana"/>
          <w:b/>
          <w:w w:val="95"/>
          <w:sz w:val="56"/>
        </w:rPr>
        <w:t>Resolution</w:t>
      </w:r>
    </w:p>
    <w:p w14:paraId="1A5B2D23" w14:textId="77777777" w:rsidR="00B74A0D" w:rsidRPr="00B74A0D" w:rsidRDefault="00B74A0D" w:rsidP="00F72D76">
      <w:pPr>
        <w:ind w:left="5940" w:right="-100"/>
        <w:rPr>
          <w:rFonts w:ascii="Verdana"/>
          <w:b/>
          <w:sz w:val="6"/>
          <w:szCs w:val="6"/>
        </w:rPr>
      </w:pPr>
    </w:p>
    <w:p w14:paraId="36DF450C" w14:textId="2EFF6CB6" w:rsidR="00B74A0D" w:rsidRDefault="00B74A0D" w:rsidP="00F72D76">
      <w:pPr>
        <w:ind w:left="5940" w:right="-100"/>
        <w:rPr>
          <w:rFonts w:ascii="Verdana"/>
          <w:b/>
          <w:sz w:val="6"/>
          <w:szCs w:val="6"/>
        </w:rPr>
      </w:pPr>
    </w:p>
    <w:p w14:paraId="17FA4927" w14:textId="77D51822" w:rsidR="004E49E7" w:rsidRDefault="004E49E7" w:rsidP="00F72D76">
      <w:pPr>
        <w:ind w:left="5940" w:right="-100"/>
        <w:rPr>
          <w:rFonts w:ascii="Verdana"/>
          <w:b/>
          <w:sz w:val="6"/>
          <w:szCs w:val="6"/>
        </w:rPr>
      </w:pPr>
    </w:p>
    <w:p w14:paraId="450BCEAE" w14:textId="7104CCA3" w:rsidR="004E49E7" w:rsidRDefault="004E49E7" w:rsidP="00F72D76">
      <w:pPr>
        <w:ind w:left="5940" w:right="-100"/>
        <w:rPr>
          <w:rFonts w:ascii="Verdana"/>
          <w:b/>
          <w:sz w:val="6"/>
          <w:szCs w:val="6"/>
        </w:rPr>
      </w:pPr>
    </w:p>
    <w:p w14:paraId="602B8AD7" w14:textId="77777777" w:rsidR="004E49E7" w:rsidRPr="00B74A0D" w:rsidRDefault="004E49E7" w:rsidP="00F72D76">
      <w:pPr>
        <w:ind w:left="5940" w:right="-100"/>
        <w:rPr>
          <w:rFonts w:ascii="Verdana"/>
          <w:b/>
          <w:sz w:val="6"/>
          <w:szCs w:val="6"/>
        </w:rPr>
      </w:pPr>
    </w:p>
    <w:p w14:paraId="2E68B314" w14:textId="1A2E0277" w:rsidR="008137CE" w:rsidRPr="005273FF" w:rsidRDefault="000D1C1B" w:rsidP="005273FF">
      <w:pPr>
        <w:spacing w:before="120"/>
        <w:ind w:left="346" w:right="115"/>
        <w:rPr>
          <w:i/>
        </w:rPr>
      </w:pPr>
      <w:r w:rsidRPr="005273FF">
        <w:rPr>
          <w:i/>
        </w:rPr>
        <w:t xml:space="preserve">Sec. 10. Any Delegate, Vestry, Area Commission, the Bishop and Council, the Chancellor, the Chair of the Committee on Constitution and Canons, and the Registrar of the </w:t>
      </w:r>
      <w:r w:rsidR="005273FF">
        <w:rPr>
          <w:i/>
        </w:rPr>
        <w:t>d</w:t>
      </w:r>
      <w:r w:rsidRPr="005273FF">
        <w:rPr>
          <w:i/>
        </w:rPr>
        <w:t xml:space="preserve">iocese may submit resolutions for consideration by the Convention by delivering them to the Secretary of the Convention at least thirty days </w:t>
      </w:r>
      <w:bookmarkStart w:id="0" w:name="_GoBack"/>
      <w:bookmarkEnd w:id="0"/>
      <w:r w:rsidRPr="005273FF">
        <w:rPr>
          <w:i/>
        </w:rPr>
        <w:t>prior to the date set for the Convention. They may also introduce resolutions at the Convention in accordance with the Rules of Order.</w:t>
      </w:r>
    </w:p>
    <w:p w14:paraId="01AAD851" w14:textId="77777777" w:rsidR="008137CE" w:rsidRDefault="008137CE">
      <w:pPr>
        <w:pStyle w:val="BodyText"/>
        <w:spacing w:before="7"/>
        <w:rPr>
          <w:i/>
          <w:sz w:val="23"/>
        </w:rPr>
      </w:pPr>
    </w:p>
    <w:p w14:paraId="12394AEF" w14:textId="77777777" w:rsidR="008137CE" w:rsidRPr="005273FF" w:rsidRDefault="000D1C1B">
      <w:pPr>
        <w:pStyle w:val="BodyText"/>
        <w:spacing w:before="1"/>
        <w:ind w:left="340"/>
        <w:rPr>
          <w:rFonts w:asciiTheme="minorHAnsi" w:hAnsiTheme="minorHAnsi" w:cstheme="minorHAnsi"/>
        </w:rPr>
      </w:pPr>
      <w:r w:rsidRPr="005273FF">
        <w:rPr>
          <w:rFonts w:asciiTheme="minorHAnsi" w:hAnsiTheme="minorHAnsi" w:cstheme="minorHAnsi"/>
        </w:rPr>
        <w:t>THE WHEREAS CLAUSE</w:t>
      </w:r>
    </w:p>
    <w:p w14:paraId="3AFC6C72" w14:textId="77777777" w:rsidR="008137CE" w:rsidRPr="005273FF" w:rsidRDefault="000D1C1B">
      <w:pPr>
        <w:pStyle w:val="BodyText"/>
        <w:spacing w:before="120"/>
        <w:ind w:left="340"/>
        <w:rPr>
          <w:rFonts w:asciiTheme="minorHAnsi" w:hAnsiTheme="minorHAnsi" w:cstheme="minorHAnsi"/>
        </w:rPr>
      </w:pPr>
      <w:r w:rsidRPr="005273FF">
        <w:rPr>
          <w:rFonts w:asciiTheme="minorHAnsi" w:hAnsiTheme="minorHAnsi" w:cstheme="minorHAnsi"/>
        </w:rPr>
        <w:t xml:space="preserve">Reasons and justifications for resolutions should be included in an explanation following the resolution, so </w:t>
      </w:r>
      <w:proofErr w:type="gramStart"/>
      <w:r w:rsidRPr="005273FF">
        <w:rPr>
          <w:rFonts w:asciiTheme="minorHAnsi" w:hAnsiTheme="minorHAnsi" w:cstheme="minorHAnsi"/>
        </w:rPr>
        <w:t>it is clear that a</w:t>
      </w:r>
      <w:proofErr w:type="gramEnd"/>
      <w:r w:rsidRPr="005273FF">
        <w:rPr>
          <w:rFonts w:asciiTheme="minorHAnsi" w:hAnsiTheme="minorHAnsi" w:cstheme="minorHAnsi"/>
        </w:rPr>
        <w:t xml:space="preserve"> vote is being taken only on the substance of the resolution. A “whereas clause” should not be used.</w:t>
      </w:r>
    </w:p>
    <w:p w14:paraId="00D9360C" w14:textId="77777777" w:rsidR="008137CE" w:rsidRPr="005273FF" w:rsidRDefault="008137CE">
      <w:pPr>
        <w:pStyle w:val="BodyText"/>
        <w:spacing w:before="11"/>
        <w:rPr>
          <w:rFonts w:asciiTheme="minorHAnsi" w:hAnsiTheme="minorHAnsi" w:cstheme="minorHAnsi"/>
          <w:sz w:val="20"/>
          <w:szCs w:val="20"/>
        </w:rPr>
      </w:pPr>
    </w:p>
    <w:p w14:paraId="27FB1BAA" w14:textId="77777777" w:rsidR="008137CE" w:rsidRPr="005273FF" w:rsidRDefault="000D1C1B">
      <w:pPr>
        <w:pStyle w:val="BodyText"/>
        <w:ind w:left="340"/>
        <w:rPr>
          <w:rFonts w:asciiTheme="minorHAnsi" w:hAnsiTheme="minorHAnsi" w:cstheme="minorHAnsi"/>
        </w:rPr>
      </w:pPr>
      <w:r w:rsidRPr="005273FF">
        <w:rPr>
          <w:rFonts w:asciiTheme="minorHAnsi" w:hAnsiTheme="minorHAnsi" w:cstheme="minorHAnsi"/>
        </w:rPr>
        <w:t>DETAILS OF FORM</w:t>
      </w:r>
    </w:p>
    <w:p w14:paraId="6761102A" w14:textId="77777777" w:rsidR="008137CE" w:rsidRPr="005273FF" w:rsidRDefault="000D1C1B">
      <w:pPr>
        <w:pStyle w:val="ListParagraph"/>
        <w:numPr>
          <w:ilvl w:val="0"/>
          <w:numId w:val="1"/>
        </w:numPr>
        <w:tabs>
          <w:tab w:val="left" w:pos="634"/>
        </w:tabs>
        <w:spacing w:before="138"/>
        <w:ind w:hanging="293"/>
        <w:rPr>
          <w:rFonts w:asciiTheme="minorHAnsi" w:hAnsiTheme="minorHAnsi" w:cstheme="minorHAnsi"/>
          <w:sz w:val="24"/>
          <w:szCs w:val="24"/>
          <w:u w:val="none"/>
        </w:rPr>
      </w:pPr>
      <w:r w:rsidRPr="005273FF">
        <w:rPr>
          <w:rFonts w:asciiTheme="minorHAnsi" w:hAnsiTheme="minorHAnsi" w:cstheme="minorHAnsi"/>
          <w:sz w:val="24"/>
          <w:szCs w:val="24"/>
          <w:u w:val="none"/>
        </w:rPr>
        <w:t>The</w:t>
      </w:r>
      <w:r w:rsidRPr="005273FF">
        <w:rPr>
          <w:rFonts w:asciiTheme="minorHAnsi" w:hAnsiTheme="minorHAnsi" w:cstheme="minorHAnsi"/>
          <w:spacing w:val="-2"/>
          <w:sz w:val="24"/>
          <w:szCs w:val="24"/>
          <w:u w:val="none"/>
        </w:rPr>
        <w:t xml:space="preserve"> </w:t>
      </w:r>
      <w:r w:rsidRPr="005273FF">
        <w:rPr>
          <w:rFonts w:asciiTheme="minorHAnsi" w:hAnsiTheme="minorHAnsi" w:cstheme="minorHAnsi"/>
          <w:sz w:val="24"/>
          <w:szCs w:val="24"/>
          <w:u w:val="none"/>
        </w:rPr>
        <w:t>Title</w:t>
      </w:r>
    </w:p>
    <w:p w14:paraId="11B60493" w14:textId="77777777" w:rsidR="008137CE" w:rsidRPr="005273FF" w:rsidRDefault="000D1C1B">
      <w:pPr>
        <w:pStyle w:val="ListParagraph"/>
        <w:numPr>
          <w:ilvl w:val="0"/>
          <w:numId w:val="1"/>
        </w:numPr>
        <w:tabs>
          <w:tab w:val="left" w:pos="619"/>
        </w:tabs>
        <w:spacing w:before="119"/>
        <w:ind w:left="618" w:hanging="278"/>
        <w:rPr>
          <w:rFonts w:asciiTheme="minorHAnsi" w:hAnsiTheme="minorHAnsi" w:cstheme="minorHAnsi"/>
          <w:sz w:val="24"/>
          <w:szCs w:val="24"/>
          <w:u w:val="none"/>
        </w:rPr>
      </w:pPr>
      <w:r w:rsidRPr="005273FF">
        <w:rPr>
          <w:rFonts w:asciiTheme="minorHAnsi" w:hAnsiTheme="minorHAnsi" w:cstheme="minorHAnsi"/>
          <w:sz w:val="24"/>
          <w:szCs w:val="24"/>
          <w:u w:val="none"/>
        </w:rPr>
        <w:t>The</w:t>
      </w:r>
      <w:r w:rsidRPr="005273FF">
        <w:rPr>
          <w:rFonts w:asciiTheme="minorHAnsi" w:hAnsiTheme="minorHAnsi" w:cstheme="minorHAnsi"/>
          <w:spacing w:val="-3"/>
          <w:sz w:val="24"/>
          <w:szCs w:val="24"/>
          <w:u w:val="none"/>
        </w:rPr>
        <w:t xml:space="preserve"> </w:t>
      </w:r>
      <w:r w:rsidRPr="005273FF">
        <w:rPr>
          <w:rFonts w:asciiTheme="minorHAnsi" w:hAnsiTheme="minorHAnsi" w:cstheme="minorHAnsi"/>
          <w:sz w:val="24"/>
          <w:szCs w:val="24"/>
          <w:u w:val="none"/>
        </w:rPr>
        <w:t>Resolution</w:t>
      </w:r>
    </w:p>
    <w:p w14:paraId="0EDA2704" w14:textId="77777777" w:rsidR="008137CE" w:rsidRPr="005273FF" w:rsidRDefault="000D1C1B">
      <w:pPr>
        <w:pStyle w:val="BodyText"/>
        <w:ind w:left="1060" w:right="130"/>
        <w:rPr>
          <w:rFonts w:asciiTheme="minorHAnsi" w:hAnsiTheme="minorHAnsi" w:cstheme="minorHAnsi"/>
        </w:rPr>
      </w:pPr>
      <w:r w:rsidRPr="005273FF">
        <w:rPr>
          <w:rFonts w:asciiTheme="minorHAnsi" w:hAnsiTheme="minorHAnsi" w:cstheme="minorHAnsi"/>
        </w:rPr>
        <w:t xml:space="preserve">The word “Resolved” is capitalized and underlined, and it is followed by a comma and the word “That,” which is capitalized. Each resolving paragraph may end with a period or with a semicolon and the words “and be it further.” NOTE: “Therefore be it” and “and be it further” </w:t>
      </w:r>
      <w:r w:rsidRPr="005273FF">
        <w:rPr>
          <w:rFonts w:asciiTheme="minorHAnsi" w:hAnsiTheme="minorHAnsi" w:cstheme="minorHAnsi"/>
          <w:i/>
        </w:rPr>
        <w:t xml:space="preserve">end </w:t>
      </w:r>
      <w:r w:rsidRPr="005273FF">
        <w:rPr>
          <w:rFonts w:asciiTheme="minorHAnsi" w:hAnsiTheme="minorHAnsi" w:cstheme="minorHAnsi"/>
        </w:rPr>
        <w:t xml:space="preserve">a clause. They are </w:t>
      </w:r>
      <w:r w:rsidRPr="005273FF">
        <w:rPr>
          <w:rFonts w:asciiTheme="minorHAnsi" w:hAnsiTheme="minorHAnsi" w:cstheme="minorHAnsi"/>
          <w:i/>
        </w:rPr>
        <w:t xml:space="preserve">not </w:t>
      </w:r>
      <w:r w:rsidRPr="005273FF">
        <w:rPr>
          <w:rFonts w:asciiTheme="minorHAnsi" w:hAnsiTheme="minorHAnsi" w:cstheme="minorHAnsi"/>
        </w:rPr>
        <w:t>used at the beginning of a “Resolved” clause.</w:t>
      </w:r>
    </w:p>
    <w:p w14:paraId="62176CFD" w14:textId="77777777" w:rsidR="008137CE" w:rsidRPr="005273FF" w:rsidRDefault="000D1C1B">
      <w:pPr>
        <w:pStyle w:val="ListParagraph"/>
        <w:numPr>
          <w:ilvl w:val="0"/>
          <w:numId w:val="1"/>
        </w:numPr>
        <w:tabs>
          <w:tab w:val="left" w:pos="622"/>
        </w:tabs>
        <w:spacing w:before="120"/>
        <w:ind w:left="621" w:hanging="281"/>
        <w:rPr>
          <w:rFonts w:asciiTheme="minorHAnsi" w:hAnsiTheme="minorHAnsi" w:cstheme="minorHAnsi"/>
          <w:sz w:val="24"/>
          <w:szCs w:val="24"/>
          <w:u w:val="none"/>
        </w:rPr>
      </w:pPr>
      <w:r w:rsidRPr="005273FF">
        <w:rPr>
          <w:rFonts w:asciiTheme="minorHAnsi" w:hAnsiTheme="minorHAnsi" w:cstheme="minorHAnsi"/>
          <w:sz w:val="24"/>
          <w:szCs w:val="24"/>
          <w:u w:val="none"/>
        </w:rPr>
        <w:t>The</w:t>
      </w:r>
      <w:r w:rsidRPr="005273FF">
        <w:rPr>
          <w:rFonts w:asciiTheme="minorHAnsi" w:hAnsiTheme="minorHAnsi" w:cstheme="minorHAnsi"/>
          <w:spacing w:val="-3"/>
          <w:sz w:val="24"/>
          <w:szCs w:val="24"/>
          <w:u w:val="none"/>
        </w:rPr>
        <w:t xml:space="preserve"> </w:t>
      </w:r>
      <w:r w:rsidRPr="005273FF">
        <w:rPr>
          <w:rFonts w:asciiTheme="minorHAnsi" w:hAnsiTheme="minorHAnsi" w:cstheme="minorHAnsi"/>
          <w:sz w:val="24"/>
          <w:szCs w:val="24"/>
          <w:u w:val="none"/>
        </w:rPr>
        <w:t>Explanation</w:t>
      </w:r>
    </w:p>
    <w:p w14:paraId="37BD0A04" w14:textId="77777777" w:rsidR="008137CE" w:rsidRPr="005273FF" w:rsidRDefault="000D1C1B">
      <w:pPr>
        <w:pStyle w:val="BodyText"/>
        <w:ind w:left="1060" w:right="143"/>
        <w:rPr>
          <w:rFonts w:asciiTheme="minorHAnsi" w:hAnsiTheme="minorHAnsi" w:cstheme="minorHAnsi"/>
        </w:rPr>
      </w:pPr>
      <w:r w:rsidRPr="005273FF">
        <w:rPr>
          <w:rFonts w:asciiTheme="minorHAnsi" w:hAnsiTheme="minorHAnsi" w:cstheme="minorHAnsi"/>
        </w:rPr>
        <w:t>Here should be clearly and succinctly set forth the reasons for the proposed action called for in the resolution, and the anticipated financial impact (if any) on the diocese or congregations.</w:t>
      </w:r>
    </w:p>
    <w:p w14:paraId="6A3608B4" w14:textId="77777777" w:rsidR="008137CE" w:rsidRPr="005273FF" w:rsidRDefault="008137CE">
      <w:pPr>
        <w:pStyle w:val="BodyText"/>
        <w:spacing w:before="11"/>
        <w:rPr>
          <w:rFonts w:asciiTheme="minorHAnsi" w:hAnsiTheme="minorHAnsi" w:cstheme="minorHAnsi"/>
          <w:sz w:val="20"/>
          <w:szCs w:val="20"/>
        </w:rPr>
      </w:pPr>
    </w:p>
    <w:p w14:paraId="35F8C5A5" w14:textId="77777777" w:rsidR="008137CE" w:rsidRPr="005273FF" w:rsidRDefault="000D1C1B">
      <w:pPr>
        <w:pStyle w:val="BodyText"/>
        <w:ind w:left="340"/>
        <w:rPr>
          <w:rFonts w:asciiTheme="minorHAnsi" w:hAnsiTheme="minorHAnsi" w:cstheme="minorHAnsi"/>
        </w:rPr>
      </w:pPr>
      <w:r w:rsidRPr="005273FF">
        <w:rPr>
          <w:rFonts w:asciiTheme="minorHAnsi" w:hAnsiTheme="minorHAnsi" w:cstheme="minorHAnsi"/>
        </w:rPr>
        <w:t>HOW TO WRITE A RESOLUTION OF COURTESY OR APPRECIATION</w:t>
      </w:r>
    </w:p>
    <w:p w14:paraId="23C32622" w14:textId="77777777" w:rsidR="008137CE" w:rsidRPr="005273FF" w:rsidRDefault="000D1C1B">
      <w:pPr>
        <w:pStyle w:val="BodyText"/>
        <w:spacing w:before="136"/>
        <w:ind w:left="340" w:right="130"/>
        <w:rPr>
          <w:rFonts w:asciiTheme="minorHAnsi" w:hAnsiTheme="minorHAnsi" w:cstheme="minorHAnsi"/>
        </w:rPr>
      </w:pPr>
      <w:r w:rsidRPr="005273FF">
        <w:rPr>
          <w:rFonts w:asciiTheme="minorHAnsi" w:hAnsiTheme="minorHAnsi" w:cstheme="minorHAnsi"/>
        </w:rPr>
        <w:t>Resolutions of Courtesy or Appreciation, which are written to be read aloud, may have “whereas clauses,” but they should not include an explanation following the resolution. The form is the same as for resolutions.</w:t>
      </w:r>
    </w:p>
    <w:p w14:paraId="109A9C01" w14:textId="77777777" w:rsidR="008137CE" w:rsidRPr="005273FF" w:rsidRDefault="008137CE">
      <w:pPr>
        <w:pStyle w:val="BodyText"/>
        <w:spacing w:before="4"/>
        <w:rPr>
          <w:rFonts w:asciiTheme="minorHAnsi" w:hAnsiTheme="minorHAnsi" w:cstheme="minorHAnsi"/>
          <w:sz w:val="20"/>
          <w:szCs w:val="20"/>
        </w:rPr>
      </w:pPr>
    </w:p>
    <w:p w14:paraId="165F87F1" w14:textId="77777777" w:rsidR="008137CE" w:rsidRPr="005273FF" w:rsidRDefault="000D1C1B">
      <w:pPr>
        <w:pStyle w:val="Heading1"/>
        <w:ind w:left="340" w:right="880"/>
        <w:rPr>
          <w:rFonts w:asciiTheme="minorHAnsi" w:hAnsiTheme="minorHAnsi" w:cstheme="minorHAnsi"/>
          <w:u w:val="none"/>
        </w:rPr>
      </w:pPr>
      <w:r w:rsidRPr="005273FF">
        <w:rPr>
          <w:rFonts w:asciiTheme="minorHAnsi" w:hAnsiTheme="minorHAnsi" w:cstheme="minorHAnsi"/>
          <w:u w:val="none"/>
        </w:rPr>
        <w:t>Please be sure to include your name, e-mail address and phone number (or that of your group’s representative) in your proposed resolution.</w:t>
      </w:r>
    </w:p>
    <w:p w14:paraId="69EED727" w14:textId="77777777" w:rsidR="008137CE" w:rsidRPr="005273FF" w:rsidRDefault="008137CE">
      <w:pPr>
        <w:pStyle w:val="BodyText"/>
        <w:spacing w:before="11"/>
        <w:rPr>
          <w:rFonts w:asciiTheme="minorHAnsi" w:hAnsiTheme="minorHAnsi" w:cstheme="minorHAnsi"/>
          <w:b/>
          <w:sz w:val="20"/>
          <w:szCs w:val="20"/>
        </w:rPr>
      </w:pPr>
    </w:p>
    <w:p w14:paraId="0AC0F2A0" w14:textId="52C6DFB4" w:rsidR="008137CE" w:rsidRPr="005273FF" w:rsidRDefault="000D1C1B">
      <w:pPr>
        <w:pStyle w:val="ListParagraph"/>
        <w:numPr>
          <w:ilvl w:val="1"/>
          <w:numId w:val="1"/>
        </w:numPr>
        <w:tabs>
          <w:tab w:val="left" w:pos="1060"/>
          <w:tab w:val="left" w:pos="1061"/>
        </w:tabs>
        <w:ind w:right="114"/>
        <w:rPr>
          <w:rFonts w:asciiTheme="minorHAnsi" w:hAnsiTheme="minorHAnsi" w:cstheme="minorHAnsi"/>
          <w:sz w:val="24"/>
          <w:szCs w:val="24"/>
          <w:u w:val="none"/>
        </w:rPr>
      </w:pPr>
      <w:r w:rsidRPr="005273FF">
        <w:rPr>
          <w:rFonts w:asciiTheme="minorHAnsi" w:hAnsiTheme="minorHAnsi" w:cstheme="minorHAnsi"/>
          <w:sz w:val="24"/>
          <w:szCs w:val="24"/>
          <w:u w:val="thick"/>
        </w:rPr>
        <w:t xml:space="preserve">Proposed resolutions must be received at Diocesan House no later than Jan. </w:t>
      </w:r>
      <w:r w:rsidR="00592C4C" w:rsidRPr="005273FF">
        <w:rPr>
          <w:rFonts w:asciiTheme="minorHAnsi" w:hAnsiTheme="minorHAnsi" w:cstheme="minorHAnsi"/>
          <w:sz w:val="24"/>
          <w:szCs w:val="24"/>
          <w:u w:val="thick"/>
        </w:rPr>
        <w:t>6</w:t>
      </w:r>
      <w:r w:rsidRPr="005273FF">
        <w:rPr>
          <w:rFonts w:asciiTheme="minorHAnsi" w:hAnsiTheme="minorHAnsi" w:cstheme="minorHAnsi"/>
          <w:sz w:val="24"/>
          <w:szCs w:val="24"/>
          <w:u w:val="thick"/>
        </w:rPr>
        <w:t>, 201</w:t>
      </w:r>
      <w:r w:rsidR="00592C4C" w:rsidRPr="005273FF">
        <w:rPr>
          <w:rFonts w:asciiTheme="minorHAnsi" w:hAnsiTheme="minorHAnsi" w:cstheme="minorHAnsi"/>
          <w:sz w:val="24"/>
          <w:szCs w:val="24"/>
          <w:u w:val="thick"/>
        </w:rPr>
        <w:t>9</w:t>
      </w:r>
      <w:r w:rsidRPr="005273FF">
        <w:rPr>
          <w:rFonts w:asciiTheme="minorHAnsi" w:hAnsiTheme="minorHAnsi" w:cstheme="minorHAnsi"/>
          <w:sz w:val="24"/>
          <w:szCs w:val="24"/>
          <w:u w:val="thick"/>
        </w:rPr>
        <w:t xml:space="preserve"> to be posted on our convention website and included in convention packet</w:t>
      </w:r>
      <w:r w:rsidRPr="005273FF">
        <w:rPr>
          <w:rFonts w:asciiTheme="minorHAnsi" w:hAnsiTheme="minorHAnsi" w:cstheme="minorHAnsi"/>
          <w:sz w:val="24"/>
          <w:szCs w:val="24"/>
          <w:u w:val="none"/>
        </w:rPr>
        <w:t xml:space="preserve">. </w:t>
      </w:r>
      <w:r w:rsidRPr="005273FF">
        <w:rPr>
          <w:rFonts w:asciiTheme="minorHAnsi" w:hAnsiTheme="minorHAnsi" w:cstheme="minorHAnsi"/>
          <w:color w:val="FF0000"/>
          <w:sz w:val="24"/>
          <w:szCs w:val="24"/>
          <w:u w:val="none"/>
        </w:rPr>
        <w:t xml:space="preserve">Resolutions proposed after Jan. </w:t>
      </w:r>
      <w:r w:rsidR="00592C4C" w:rsidRPr="005273FF">
        <w:rPr>
          <w:rFonts w:asciiTheme="minorHAnsi" w:hAnsiTheme="minorHAnsi" w:cstheme="minorHAnsi"/>
          <w:color w:val="FF0000"/>
          <w:sz w:val="24"/>
          <w:szCs w:val="24"/>
          <w:u w:val="none"/>
        </w:rPr>
        <w:t>6</w:t>
      </w:r>
      <w:r w:rsidRPr="005273FF">
        <w:rPr>
          <w:rFonts w:asciiTheme="minorHAnsi" w:hAnsiTheme="minorHAnsi" w:cstheme="minorHAnsi"/>
          <w:sz w:val="24"/>
          <w:szCs w:val="24"/>
          <w:u w:val="none"/>
        </w:rPr>
        <w:t>, will be made from the floor of convention. Bring 300 copies of the resolution for distribution to convention participants – given to the Secretary of the Convention before the start of business on Friday, Feb.</w:t>
      </w:r>
      <w:r w:rsidRPr="005273FF">
        <w:rPr>
          <w:rFonts w:asciiTheme="minorHAnsi" w:hAnsiTheme="minorHAnsi" w:cstheme="minorHAnsi"/>
          <w:spacing w:val="-10"/>
          <w:sz w:val="24"/>
          <w:szCs w:val="24"/>
          <w:u w:val="none"/>
        </w:rPr>
        <w:t xml:space="preserve"> </w:t>
      </w:r>
      <w:r w:rsidR="00592C4C" w:rsidRPr="005273FF">
        <w:rPr>
          <w:rFonts w:asciiTheme="minorHAnsi" w:hAnsiTheme="minorHAnsi" w:cstheme="minorHAnsi"/>
          <w:sz w:val="24"/>
          <w:szCs w:val="24"/>
          <w:u w:val="none"/>
        </w:rPr>
        <w:t>8</w:t>
      </w:r>
      <w:r w:rsidRPr="005273FF">
        <w:rPr>
          <w:rFonts w:asciiTheme="minorHAnsi" w:hAnsiTheme="minorHAnsi" w:cstheme="minorHAnsi"/>
          <w:sz w:val="24"/>
          <w:szCs w:val="24"/>
          <w:u w:val="none"/>
        </w:rPr>
        <w:t>.</w:t>
      </w:r>
    </w:p>
    <w:p w14:paraId="2728967B" w14:textId="77777777" w:rsidR="008137CE" w:rsidRDefault="008137CE">
      <w:pPr>
        <w:rPr>
          <w:sz w:val="24"/>
        </w:rPr>
        <w:sectPr w:rsidR="008137CE">
          <w:type w:val="continuous"/>
          <w:pgSz w:w="12240" w:h="15840"/>
          <w:pgMar w:top="520" w:right="980" w:bottom="280" w:left="1100" w:header="720" w:footer="720" w:gutter="0"/>
          <w:cols w:space="720"/>
        </w:sectPr>
      </w:pPr>
    </w:p>
    <w:p w14:paraId="5B21A28E" w14:textId="77777777" w:rsidR="00F72D76" w:rsidRDefault="00F72D76">
      <w:pPr>
        <w:pStyle w:val="BodyText"/>
        <w:rPr>
          <w:b/>
          <w:sz w:val="26"/>
        </w:rPr>
      </w:pPr>
    </w:p>
    <w:p w14:paraId="3466126E" w14:textId="3FE38377" w:rsidR="00F72D76" w:rsidRDefault="00F72D76">
      <w:pPr>
        <w:pStyle w:val="BodyText"/>
        <w:rPr>
          <w:b/>
          <w:sz w:val="26"/>
        </w:rPr>
      </w:pPr>
    </w:p>
    <w:p w14:paraId="1637391C" w14:textId="5F96A895" w:rsidR="00641055" w:rsidRDefault="00641055">
      <w:pPr>
        <w:pStyle w:val="BodyText"/>
        <w:rPr>
          <w:b/>
          <w:sz w:val="26"/>
        </w:rPr>
      </w:pPr>
    </w:p>
    <w:p w14:paraId="31CE4BEC" w14:textId="524376DF" w:rsidR="00641055" w:rsidRDefault="00641055">
      <w:pPr>
        <w:pStyle w:val="BodyText"/>
        <w:rPr>
          <w:b/>
          <w:sz w:val="26"/>
        </w:rPr>
      </w:pPr>
    </w:p>
    <w:p w14:paraId="01343690" w14:textId="4B1DD4DB" w:rsidR="00641055" w:rsidRDefault="00641055">
      <w:pPr>
        <w:pStyle w:val="BodyText"/>
        <w:rPr>
          <w:b/>
          <w:sz w:val="26"/>
        </w:rPr>
      </w:pPr>
    </w:p>
    <w:p w14:paraId="527BA548" w14:textId="6C80AAA6" w:rsidR="00641055" w:rsidRDefault="00641055">
      <w:pPr>
        <w:pStyle w:val="BodyText"/>
        <w:rPr>
          <w:b/>
          <w:sz w:val="26"/>
        </w:rPr>
      </w:pPr>
    </w:p>
    <w:p w14:paraId="1F1F86F0" w14:textId="77777777" w:rsidR="00641055" w:rsidRDefault="00641055">
      <w:pPr>
        <w:pStyle w:val="BodyText"/>
        <w:rPr>
          <w:b/>
          <w:sz w:val="26"/>
        </w:rPr>
      </w:pPr>
    </w:p>
    <w:p w14:paraId="3B94954F" w14:textId="6F7DDDB9" w:rsidR="00F72D76" w:rsidRDefault="000D1C1B" w:rsidP="00641055">
      <w:pPr>
        <w:pStyle w:val="Heading1"/>
        <w:spacing w:before="225"/>
        <w:ind w:left="0" w:right="1774"/>
        <w:rPr>
          <w:b w:val="0"/>
          <w:u w:val="none"/>
        </w:rPr>
      </w:pPr>
      <w:r>
        <w:rPr>
          <w:b w:val="0"/>
          <w:u w:val="none"/>
        </w:rPr>
        <w:br w:type="column"/>
      </w:r>
    </w:p>
    <w:p w14:paraId="4E30CFBD" w14:textId="77777777" w:rsidR="008137CE" w:rsidRPr="005273FF" w:rsidRDefault="000D1C1B" w:rsidP="00641055">
      <w:pPr>
        <w:pStyle w:val="Heading1"/>
        <w:ind w:left="-1530" w:right="1771"/>
        <w:jc w:val="center"/>
        <w:rPr>
          <w:rFonts w:asciiTheme="minorHAnsi" w:hAnsiTheme="minorHAnsi" w:cstheme="minorHAnsi"/>
          <w:u w:val="none"/>
        </w:rPr>
      </w:pPr>
      <w:r w:rsidRPr="005273FF">
        <w:rPr>
          <w:rFonts w:asciiTheme="minorHAnsi" w:hAnsiTheme="minorHAnsi" w:cstheme="minorHAnsi"/>
          <w:u w:val="none"/>
        </w:rPr>
        <w:t>SAMPLE RESOLUTION</w:t>
      </w:r>
    </w:p>
    <w:p w14:paraId="419E6FE9" w14:textId="77777777" w:rsidR="008137CE" w:rsidRPr="005273FF" w:rsidRDefault="008137CE" w:rsidP="00641055">
      <w:pPr>
        <w:pStyle w:val="BodyText"/>
        <w:spacing w:before="6"/>
        <w:ind w:left="-1530"/>
        <w:rPr>
          <w:rFonts w:asciiTheme="minorHAnsi" w:hAnsiTheme="minorHAnsi" w:cstheme="minorHAnsi"/>
          <w:b/>
          <w:sz w:val="23"/>
        </w:rPr>
      </w:pPr>
    </w:p>
    <w:p w14:paraId="763806D9" w14:textId="176029F2" w:rsidR="008137CE" w:rsidRPr="005273FF" w:rsidRDefault="000D1C1B" w:rsidP="005273FF">
      <w:pPr>
        <w:pStyle w:val="BodyText"/>
        <w:ind w:left="-1260" w:right="1774"/>
        <w:jc w:val="center"/>
        <w:rPr>
          <w:rFonts w:asciiTheme="minorHAnsi" w:hAnsiTheme="minorHAnsi" w:cstheme="minorHAnsi"/>
        </w:rPr>
      </w:pPr>
      <w:r w:rsidRPr="005273FF">
        <w:rPr>
          <w:rFonts w:asciiTheme="minorHAnsi" w:hAnsiTheme="minorHAnsi" w:cstheme="minorHAnsi"/>
        </w:rPr>
        <w:t xml:space="preserve">THE </w:t>
      </w:r>
      <w:r w:rsidR="005273FF">
        <w:rPr>
          <w:rFonts w:asciiTheme="minorHAnsi" w:hAnsiTheme="minorHAnsi" w:cstheme="minorHAnsi"/>
        </w:rPr>
        <w:t xml:space="preserve">EPISCOPAL CHURCH IN </w:t>
      </w:r>
      <w:r w:rsidRPr="005273FF">
        <w:rPr>
          <w:rFonts w:asciiTheme="minorHAnsi" w:hAnsiTheme="minorHAnsi" w:cstheme="minorHAnsi"/>
        </w:rPr>
        <w:t>EAST TENNESSEE</w:t>
      </w:r>
    </w:p>
    <w:p w14:paraId="5E6B9E6D" w14:textId="18FC6223" w:rsidR="008137CE" w:rsidRPr="005273FF" w:rsidRDefault="000D1C1B" w:rsidP="00641055">
      <w:pPr>
        <w:pStyle w:val="Heading1"/>
        <w:spacing w:before="4"/>
        <w:ind w:left="-1530" w:right="1774"/>
        <w:jc w:val="center"/>
        <w:rPr>
          <w:rFonts w:asciiTheme="minorHAnsi" w:hAnsiTheme="minorHAnsi" w:cstheme="minorHAnsi"/>
          <w:u w:val="none"/>
        </w:rPr>
      </w:pPr>
      <w:r w:rsidRPr="005273FF">
        <w:rPr>
          <w:rFonts w:asciiTheme="minorHAnsi" w:hAnsiTheme="minorHAnsi" w:cstheme="minorHAnsi"/>
          <w:u w:val="none"/>
        </w:rPr>
        <w:t>201</w:t>
      </w:r>
      <w:r w:rsidR="00592C4C" w:rsidRPr="005273FF">
        <w:rPr>
          <w:rFonts w:asciiTheme="minorHAnsi" w:hAnsiTheme="minorHAnsi" w:cstheme="minorHAnsi"/>
          <w:u w:val="none"/>
        </w:rPr>
        <w:t xml:space="preserve">9 </w:t>
      </w:r>
      <w:r w:rsidRPr="005273FF">
        <w:rPr>
          <w:rFonts w:asciiTheme="minorHAnsi" w:hAnsiTheme="minorHAnsi" w:cstheme="minorHAnsi"/>
          <w:u w:val="none"/>
        </w:rPr>
        <w:t>DIOCESAN CONVENTION</w:t>
      </w:r>
    </w:p>
    <w:p w14:paraId="61A9B581" w14:textId="77777777" w:rsidR="008137CE" w:rsidRPr="005273FF" w:rsidRDefault="008137CE">
      <w:pPr>
        <w:jc w:val="center"/>
        <w:rPr>
          <w:rFonts w:asciiTheme="minorHAnsi" w:hAnsiTheme="minorHAnsi" w:cstheme="minorHAnsi"/>
        </w:rPr>
        <w:sectPr w:rsidR="008137CE" w:rsidRPr="005273FF" w:rsidSect="005273FF">
          <w:type w:val="continuous"/>
          <w:pgSz w:w="12240" w:h="15840"/>
          <w:pgMar w:top="520" w:right="980" w:bottom="280" w:left="349" w:header="720" w:footer="720" w:gutter="0"/>
          <w:cols w:num="2" w:space="2880" w:equalWidth="0">
            <w:col w:w="2673" w:space="1599"/>
            <w:col w:w="5868"/>
          </w:cols>
        </w:sectPr>
      </w:pPr>
    </w:p>
    <w:p w14:paraId="46A50402" w14:textId="77777777" w:rsidR="008137CE" w:rsidRPr="005273FF" w:rsidRDefault="008137CE">
      <w:pPr>
        <w:pStyle w:val="BodyText"/>
        <w:spacing w:before="2"/>
        <w:rPr>
          <w:rFonts w:asciiTheme="minorHAnsi" w:hAnsiTheme="minorHAnsi" w:cstheme="minorHAnsi"/>
          <w:b/>
          <w:sz w:val="16"/>
        </w:rPr>
      </w:pPr>
    </w:p>
    <w:p w14:paraId="556202AC" w14:textId="77777777" w:rsidR="00641055" w:rsidRPr="005273FF" w:rsidRDefault="00641055" w:rsidP="00641055">
      <w:pPr>
        <w:ind w:left="320"/>
        <w:rPr>
          <w:rFonts w:asciiTheme="minorHAnsi" w:hAnsiTheme="minorHAnsi" w:cstheme="minorHAnsi"/>
          <w:sz w:val="24"/>
        </w:rPr>
      </w:pPr>
      <w:r w:rsidRPr="005273FF">
        <w:rPr>
          <w:rFonts w:asciiTheme="minorHAnsi" w:hAnsiTheme="minorHAnsi" w:cstheme="minorHAnsi"/>
          <w:b/>
          <w:sz w:val="24"/>
        </w:rPr>
        <w:t xml:space="preserve">TITLE: </w:t>
      </w:r>
      <w:r w:rsidRPr="005273FF">
        <w:rPr>
          <w:rFonts w:asciiTheme="minorHAnsi" w:hAnsiTheme="minorHAnsi" w:cstheme="minorHAnsi"/>
          <w:sz w:val="24"/>
        </w:rPr>
        <w:t>Humor</w:t>
      </w:r>
    </w:p>
    <w:p w14:paraId="456F2EC5" w14:textId="77777777" w:rsidR="00641055" w:rsidRPr="005273FF" w:rsidRDefault="00641055">
      <w:pPr>
        <w:pStyle w:val="BodyText"/>
        <w:spacing w:before="90"/>
        <w:ind w:left="320"/>
        <w:rPr>
          <w:rFonts w:asciiTheme="minorHAnsi" w:hAnsiTheme="minorHAnsi" w:cstheme="minorHAnsi"/>
          <w:b/>
        </w:rPr>
      </w:pPr>
    </w:p>
    <w:p w14:paraId="43979B04" w14:textId="64810A26" w:rsidR="008137CE" w:rsidRPr="005273FF" w:rsidRDefault="000D1C1B">
      <w:pPr>
        <w:pStyle w:val="BodyText"/>
        <w:spacing w:before="90"/>
        <w:ind w:left="320"/>
        <w:rPr>
          <w:rFonts w:asciiTheme="minorHAnsi" w:hAnsiTheme="minorHAnsi" w:cstheme="minorHAnsi"/>
        </w:rPr>
      </w:pPr>
      <w:r w:rsidRPr="005273FF">
        <w:rPr>
          <w:rFonts w:asciiTheme="minorHAnsi" w:hAnsiTheme="minorHAnsi" w:cstheme="minorHAnsi"/>
          <w:b/>
        </w:rPr>
        <w:t xml:space="preserve">PROPOSED BY: </w:t>
      </w:r>
      <w:r w:rsidRPr="005273FF">
        <w:rPr>
          <w:rFonts w:asciiTheme="minorHAnsi" w:hAnsiTheme="minorHAnsi" w:cstheme="minorHAnsi"/>
        </w:rPr>
        <w:t xml:space="preserve">The Rev. I M. Fun, rector, Our Lady of Perpetual Laughter, </w:t>
      </w:r>
      <w:proofErr w:type="spellStart"/>
      <w:r w:rsidRPr="005273FF">
        <w:rPr>
          <w:rFonts w:asciiTheme="minorHAnsi" w:hAnsiTheme="minorHAnsi" w:cstheme="minorHAnsi"/>
        </w:rPr>
        <w:t>Witville</w:t>
      </w:r>
      <w:proofErr w:type="spellEnd"/>
    </w:p>
    <w:p w14:paraId="2A22BD93" w14:textId="77777777" w:rsidR="008137CE" w:rsidRPr="005273FF" w:rsidRDefault="008137CE">
      <w:pPr>
        <w:pStyle w:val="BodyText"/>
        <w:spacing w:before="4"/>
        <w:rPr>
          <w:rFonts w:asciiTheme="minorHAnsi" w:hAnsiTheme="minorHAnsi" w:cstheme="minorHAnsi"/>
        </w:rPr>
      </w:pPr>
    </w:p>
    <w:p w14:paraId="11CF7112" w14:textId="77777777" w:rsidR="008137CE" w:rsidRPr="005273FF" w:rsidRDefault="000D1C1B">
      <w:pPr>
        <w:pStyle w:val="Heading1"/>
        <w:spacing w:line="274" w:lineRule="exact"/>
        <w:ind w:left="320"/>
        <w:rPr>
          <w:rFonts w:asciiTheme="minorHAnsi" w:hAnsiTheme="minorHAnsi" w:cstheme="minorHAnsi"/>
          <w:u w:val="none"/>
        </w:rPr>
      </w:pPr>
      <w:r w:rsidRPr="005273FF">
        <w:rPr>
          <w:rFonts w:asciiTheme="minorHAnsi" w:hAnsiTheme="minorHAnsi" w:cstheme="minorHAnsi"/>
          <w:u w:val="none"/>
        </w:rPr>
        <w:t>REPRESENTATIVE’s CONTACT INFORMATION:</w:t>
      </w:r>
    </w:p>
    <w:p w14:paraId="5E3169A6" w14:textId="77777777" w:rsidR="008137CE" w:rsidRPr="005273FF" w:rsidRDefault="000D1C1B">
      <w:pPr>
        <w:pStyle w:val="BodyText"/>
        <w:spacing w:line="274" w:lineRule="exact"/>
        <w:ind w:left="320"/>
        <w:rPr>
          <w:rFonts w:asciiTheme="minorHAnsi" w:hAnsiTheme="minorHAnsi" w:cstheme="minorHAnsi"/>
        </w:rPr>
      </w:pPr>
      <w:r w:rsidRPr="005273FF">
        <w:rPr>
          <w:rFonts w:asciiTheme="minorHAnsi" w:hAnsiTheme="minorHAnsi" w:cstheme="minorHAnsi"/>
        </w:rPr>
        <w:t>The Rev. I. M. Fun</w:t>
      </w:r>
    </w:p>
    <w:p w14:paraId="28AEE24B" w14:textId="77777777" w:rsidR="008137CE" w:rsidRPr="005273FF" w:rsidRDefault="000D1C1B">
      <w:pPr>
        <w:pStyle w:val="BodyText"/>
        <w:ind w:left="320"/>
        <w:rPr>
          <w:rFonts w:asciiTheme="minorHAnsi" w:hAnsiTheme="minorHAnsi" w:cstheme="minorHAnsi"/>
        </w:rPr>
      </w:pPr>
      <w:r w:rsidRPr="005273FF">
        <w:rPr>
          <w:rFonts w:asciiTheme="minorHAnsi" w:hAnsiTheme="minorHAnsi" w:cstheme="minorHAnsi"/>
        </w:rPr>
        <w:t xml:space="preserve">20 Jocularity Lane, </w:t>
      </w:r>
      <w:proofErr w:type="spellStart"/>
      <w:r w:rsidRPr="005273FF">
        <w:rPr>
          <w:rFonts w:asciiTheme="minorHAnsi" w:hAnsiTheme="minorHAnsi" w:cstheme="minorHAnsi"/>
        </w:rPr>
        <w:t>Witville</w:t>
      </w:r>
      <w:proofErr w:type="spellEnd"/>
      <w:r w:rsidRPr="005273FF">
        <w:rPr>
          <w:rFonts w:asciiTheme="minorHAnsi" w:hAnsiTheme="minorHAnsi" w:cstheme="minorHAnsi"/>
        </w:rPr>
        <w:t>, TN 00001</w:t>
      </w:r>
    </w:p>
    <w:p w14:paraId="582C1AAE" w14:textId="77777777" w:rsidR="008137CE" w:rsidRPr="005273FF" w:rsidRDefault="000D1C1B">
      <w:pPr>
        <w:pStyle w:val="BodyText"/>
        <w:ind w:left="320"/>
        <w:rPr>
          <w:rFonts w:asciiTheme="minorHAnsi" w:hAnsiTheme="minorHAnsi" w:cstheme="minorHAnsi"/>
        </w:rPr>
      </w:pPr>
      <w:r w:rsidRPr="005273FF">
        <w:rPr>
          <w:rFonts w:asciiTheme="minorHAnsi" w:hAnsiTheme="minorHAnsi" w:cstheme="minorHAnsi"/>
        </w:rPr>
        <w:t>555-244-5653</w:t>
      </w:r>
    </w:p>
    <w:p w14:paraId="2F087155" w14:textId="77777777" w:rsidR="008137CE" w:rsidRPr="005273FF" w:rsidRDefault="006743FB">
      <w:pPr>
        <w:pStyle w:val="BodyText"/>
        <w:ind w:left="320"/>
        <w:rPr>
          <w:rFonts w:asciiTheme="minorHAnsi" w:hAnsiTheme="minorHAnsi" w:cstheme="minorHAnsi"/>
        </w:rPr>
      </w:pPr>
      <w:hyperlink r:id="rId6">
        <w:r w:rsidR="000D1C1B" w:rsidRPr="005273FF">
          <w:rPr>
            <w:rFonts w:asciiTheme="minorHAnsi" w:hAnsiTheme="minorHAnsi" w:cstheme="minorHAnsi"/>
          </w:rPr>
          <w:t>rector@ourladyofperpetuallaughter.net</w:t>
        </w:r>
      </w:hyperlink>
    </w:p>
    <w:p w14:paraId="71F0A7D6" w14:textId="77777777" w:rsidR="008137CE" w:rsidRPr="005273FF" w:rsidRDefault="008137CE">
      <w:pPr>
        <w:pStyle w:val="BodyText"/>
        <w:spacing w:before="4"/>
        <w:rPr>
          <w:rFonts w:asciiTheme="minorHAnsi" w:hAnsiTheme="minorHAnsi" w:cstheme="minorHAnsi"/>
        </w:rPr>
      </w:pPr>
    </w:p>
    <w:p w14:paraId="3863B467" w14:textId="77777777" w:rsidR="008137CE" w:rsidRPr="005273FF" w:rsidRDefault="000D1C1B">
      <w:pPr>
        <w:pStyle w:val="Heading1"/>
        <w:spacing w:line="274" w:lineRule="exact"/>
        <w:ind w:left="320"/>
        <w:rPr>
          <w:rFonts w:asciiTheme="minorHAnsi" w:hAnsiTheme="minorHAnsi" w:cstheme="minorHAnsi"/>
          <w:u w:val="none"/>
        </w:rPr>
      </w:pPr>
      <w:r w:rsidRPr="005273FF">
        <w:rPr>
          <w:rFonts w:asciiTheme="minorHAnsi" w:hAnsiTheme="minorHAnsi" w:cstheme="minorHAnsi"/>
          <w:u w:val="none"/>
        </w:rPr>
        <w:t>REPRESENTATIVE AT CONVENTION:</w:t>
      </w:r>
    </w:p>
    <w:p w14:paraId="640CB067" w14:textId="77777777" w:rsidR="008137CE" w:rsidRPr="005273FF" w:rsidRDefault="000D1C1B">
      <w:pPr>
        <w:pStyle w:val="BodyText"/>
        <w:spacing w:line="274" w:lineRule="exact"/>
        <w:ind w:left="320"/>
        <w:rPr>
          <w:rFonts w:asciiTheme="minorHAnsi" w:hAnsiTheme="minorHAnsi" w:cstheme="minorHAnsi"/>
        </w:rPr>
      </w:pPr>
      <w:r w:rsidRPr="005273FF">
        <w:rPr>
          <w:rFonts w:asciiTheme="minorHAnsi" w:hAnsiTheme="minorHAnsi" w:cstheme="minorHAnsi"/>
        </w:rPr>
        <w:t>The Rev. I. M. Fun</w:t>
      </w:r>
    </w:p>
    <w:p w14:paraId="55D84937" w14:textId="77777777" w:rsidR="008137CE" w:rsidRPr="005273FF" w:rsidRDefault="008137CE">
      <w:pPr>
        <w:pStyle w:val="BodyText"/>
        <w:rPr>
          <w:rFonts w:asciiTheme="minorHAnsi" w:hAnsiTheme="minorHAnsi" w:cstheme="minorHAnsi"/>
        </w:rPr>
      </w:pPr>
    </w:p>
    <w:p w14:paraId="657DAF1A" w14:textId="77777777" w:rsidR="008137CE" w:rsidRPr="005273FF" w:rsidRDefault="000D1C1B">
      <w:pPr>
        <w:ind w:left="320"/>
        <w:rPr>
          <w:rFonts w:asciiTheme="minorHAnsi" w:hAnsiTheme="minorHAnsi" w:cstheme="minorHAnsi"/>
          <w:sz w:val="24"/>
        </w:rPr>
      </w:pPr>
      <w:r w:rsidRPr="005273FF">
        <w:rPr>
          <w:rFonts w:asciiTheme="minorHAnsi" w:hAnsiTheme="minorHAnsi" w:cstheme="minorHAnsi"/>
          <w:b/>
          <w:sz w:val="24"/>
        </w:rPr>
        <w:t xml:space="preserve">DATE: </w:t>
      </w:r>
      <w:r w:rsidRPr="005273FF">
        <w:rPr>
          <w:rFonts w:asciiTheme="minorHAnsi" w:hAnsiTheme="minorHAnsi" w:cstheme="minorHAnsi"/>
          <w:sz w:val="24"/>
        </w:rPr>
        <w:t>(Of submittal)</w:t>
      </w:r>
    </w:p>
    <w:p w14:paraId="21B35668" w14:textId="77777777" w:rsidR="008137CE" w:rsidRPr="005273FF" w:rsidRDefault="008137CE">
      <w:pPr>
        <w:pStyle w:val="BodyText"/>
        <w:spacing w:before="11"/>
        <w:rPr>
          <w:rFonts w:asciiTheme="minorHAnsi" w:hAnsiTheme="minorHAnsi" w:cstheme="minorHAnsi"/>
          <w:sz w:val="23"/>
        </w:rPr>
      </w:pPr>
    </w:p>
    <w:p w14:paraId="7806A513" w14:textId="11CF69E5" w:rsidR="008137CE" w:rsidRPr="005273FF" w:rsidRDefault="000D1C1B">
      <w:pPr>
        <w:pStyle w:val="BodyText"/>
        <w:ind w:left="320" w:right="82"/>
        <w:rPr>
          <w:rFonts w:asciiTheme="minorHAnsi" w:hAnsiTheme="minorHAnsi" w:cstheme="minorHAnsi"/>
        </w:rPr>
      </w:pPr>
      <w:r w:rsidRPr="005273FF">
        <w:rPr>
          <w:rFonts w:asciiTheme="minorHAnsi" w:hAnsiTheme="minorHAnsi" w:cstheme="minorHAnsi"/>
          <w:b/>
          <w:u w:val="thick"/>
        </w:rPr>
        <w:t>RESOLVED,</w:t>
      </w:r>
      <w:r w:rsidRPr="005273FF">
        <w:rPr>
          <w:rFonts w:asciiTheme="minorHAnsi" w:hAnsiTheme="minorHAnsi" w:cstheme="minorHAnsi"/>
          <w:b/>
        </w:rPr>
        <w:t xml:space="preserve"> </w:t>
      </w:r>
      <w:proofErr w:type="gramStart"/>
      <w:r w:rsidRPr="005273FF">
        <w:rPr>
          <w:rFonts w:asciiTheme="minorHAnsi" w:hAnsiTheme="minorHAnsi" w:cstheme="minorHAnsi"/>
        </w:rPr>
        <w:t>That</w:t>
      </w:r>
      <w:proofErr w:type="gramEnd"/>
      <w:r w:rsidRPr="005273FF">
        <w:rPr>
          <w:rFonts w:asciiTheme="minorHAnsi" w:hAnsiTheme="minorHAnsi" w:cstheme="minorHAnsi"/>
        </w:rPr>
        <w:t xml:space="preserve"> this 3</w:t>
      </w:r>
      <w:r w:rsidR="00592C4C" w:rsidRPr="005273FF">
        <w:rPr>
          <w:rFonts w:asciiTheme="minorHAnsi" w:hAnsiTheme="minorHAnsi" w:cstheme="minorHAnsi"/>
        </w:rPr>
        <w:t>5</w:t>
      </w:r>
      <w:r w:rsidR="00F72D76" w:rsidRPr="005273FF">
        <w:rPr>
          <w:rFonts w:asciiTheme="minorHAnsi" w:hAnsiTheme="minorHAnsi" w:cstheme="minorHAnsi"/>
        </w:rPr>
        <w:t>th</w:t>
      </w:r>
      <w:r w:rsidRPr="005273FF">
        <w:rPr>
          <w:rFonts w:asciiTheme="minorHAnsi" w:hAnsiTheme="minorHAnsi" w:cstheme="minorHAnsi"/>
        </w:rPr>
        <w:t xml:space="preserve"> Annual Convention of the </w:t>
      </w:r>
      <w:r w:rsidR="007E15DC">
        <w:rPr>
          <w:rFonts w:asciiTheme="minorHAnsi" w:hAnsiTheme="minorHAnsi" w:cstheme="minorHAnsi"/>
        </w:rPr>
        <w:t xml:space="preserve">Episcopal Church in </w:t>
      </w:r>
      <w:r w:rsidRPr="005273FF">
        <w:rPr>
          <w:rFonts w:asciiTheme="minorHAnsi" w:hAnsiTheme="minorHAnsi" w:cstheme="minorHAnsi"/>
        </w:rPr>
        <w:t>East Tennessee endorses and commends a sense of humor to each of the Bishops, Priests, Deacons and Laypersons of the Diocese; and be it further</w:t>
      </w:r>
    </w:p>
    <w:p w14:paraId="31F7CD2E" w14:textId="77777777" w:rsidR="008137CE" w:rsidRPr="005273FF" w:rsidRDefault="008137CE">
      <w:pPr>
        <w:pStyle w:val="BodyText"/>
        <w:spacing w:before="11"/>
        <w:rPr>
          <w:rFonts w:asciiTheme="minorHAnsi" w:hAnsiTheme="minorHAnsi" w:cstheme="minorHAnsi"/>
          <w:sz w:val="23"/>
        </w:rPr>
      </w:pPr>
    </w:p>
    <w:p w14:paraId="0A871A2F" w14:textId="77777777" w:rsidR="008137CE" w:rsidRPr="005273FF" w:rsidRDefault="000D1C1B">
      <w:pPr>
        <w:pStyle w:val="BodyText"/>
        <w:ind w:left="320" w:right="188"/>
        <w:rPr>
          <w:rFonts w:asciiTheme="minorHAnsi" w:hAnsiTheme="minorHAnsi" w:cstheme="minorHAnsi"/>
        </w:rPr>
      </w:pPr>
      <w:r w:rsidRPr="005273FF">
        <w:rPr>
          <w:rFonts w:asciiTheme="minorHAnsi" w:hAnsiTheme="minorHAnsi" w:cstheme="minorHAnsi"/>
          <w:b/>
          <w:u w:val="thick"/>
        </w:rPr>
        <w:t>RESOLVED,</w:t>
      </w:r>
      <w:r w:rsidRPr="005273FF">
        <w:rPr>
          <w:rFonts w:asciiTheme="minorHAnsi" w:hAnsiTheme="minorHAnsi" w:cstheme="minorHAnsi"/>
          <w:b/>
        </w:rPr>
        <w:t xml:space="preserve"> </w:t>
      </w:r>
      <w:r w:rsidRPr="005273FF">
        <w:rPr>
          <w:rFonts w:asciiTheme="minorHAnsi" w:hAnsiTheme="minorHAnsi" w:cstheme="minorHAnsi"/>
        </w:rPr>
        <w:t>That the Secretary of convention, without delay, transmit this resolution to the clergy of this Diocese not present at convention so that all areas of the Diocese will swiftly and strictly adopt a sense of humor without delay.</w:t>
      </w:r>
    </w:p>
    <w:p w14:paraId="7C042096" w14:textId="77777777" w:rsidR="008137CE" w:rsidRPr="005273FF" w:rsidRDefault="008137CE">
      <w:pPr>
        <w:pStyle w:val="BodyText"/>
        <w:spacing w:before="4"/>
        <w:rPr>
          <w:rFonts w:asciiTheme="minorHAnsi" w:hAnsiTheme="minorHAnsi" w:cstheme="minorHAnsi"/>
        </w:rPr>
      </w:pPr>
    </w:p>
    <w:p w14:paraId="45631E71" w14:textId="77777777" w:rsidR="008137CE" w:rsidRPr="005273FF" w:rsidRDefault="000D1C1B">
      <w:pPr>
        <w:pStyle w:val="Heading1"/>
        <w:ind w:left="320"/>
        <w:rPr>
          <w:rFonts w:asciiTheme="minorHAnsi" w:hAnsiTheme="minorHAnsi" w:cstheme="minorHAnsi"/>
          <w:u w:val="none"/>
        </w:rPr>
      </w:pPr>
      <w:r w:rsidRPr="005273FF">
        <w:rPr>
          <w:rFonts w:asciiTheme="minorHAnsi" w:hAnsiTheme="minorHAnsi" w:cstheme="minorHAnsi"/>
          <w:u w:val="none"/>
        </w:rPr>
        <w:t>EXPLANATION OF RESOLUTION:</w:t>
      </w:r>
    </w:p>
    <w:p w14:paraId="0693A9F3" w14:textId="77777777" w:rsidR="008137CE" w:rsidRPr="005273FF" w:rsidRDefault="008137CE">
      <w:pPr>
        <w:pStyle w:val="BodyText"/>
        <w:spacing w:before="6"/>
        <w:rPr>
          <w:rFonts w:asciiTheme="minorHAnsi" w:hAnsiTheme="minorHAnsi" w:cstheme="minorHAnsi"/>
          <w:b/>
          <w:sz w:val="23"/>
        </w:rPr>
      </w:pPr>
    </w:p>
    <w:p w14:paraId="69EB7B09" w14:textId="23FF8068" w:rsidR="008137CE" w:rsidRPr="005273FF" w:rsidRDefault="000D1C1B">
      <w:pPr>
        <w:pStyle w:val="BodyText"/>
        <w:ind w:left="320" w:right="174"/>
        <w:jc w:val="both"/>
        <w:rPr>
          <w:rFonts w:asciiTheme="minorHAnsi" w:hAnsiTheme="minorHAnsi" w:cstheme="minorHAnsi"/>
        </w:rPr>
      </w:pPr>
      <w:r w:rsidRPr="005273FF">
        <w:rPr>
          <w:rFonts w:asciiTheme="minorHAnsi" w:hAnsiTheme="minorHAnsi" w:cstheme="minorHAnsi"/>
        </w:rPr>
        <w:t xml:space="preserve">The </w:t>
      </w:r>
      <w:r w:rsidR="007E15DC">
        <w:rPr>
          <w:rFonts w:asciiTheme="minorHAnsi" w:hAnsiTheme="minorHAnsi" w:cstheme="minorHAnsi"/>
        </w:rPr>
        <w:t xml:space="preserve">Episcopal Church in </w:t>
      </w:r>
      <w:r w:rsidRPr="005273FF">
        <w:rPr>
          <w:rFonts w:asciiTheme="minorHAnsi" w:hAnsiTheme="minorHAnsi" w:cstheme="minorHAnsi"/>
        </w:rPr>
        <w:t>East Tennessee has endorsed a variety of good qualities, but has never endorsed this quality, which we recognize as being good for our spiritual and physical well-being. We are mindful of our negligence.</w:t>
      </w:r>
    </w:p>
    <w:p w14:paraId="09DBE51C" w14:textId="77777777" w:rsidR="008137CE" w:rsidRPr="005273FF" w:rsidRDefault="008137CE">
      <w:pPr>
        <w:jc w:val="both"/>
        <w:rPr>
          <w:rFonts w:asciiTheme="minorHAnsi" w:hAnsiTheme="minorHAnsi" w:cstheme="minorHAnsi"/>
        </w:rPr>
        <w:sectPr w:rsidR="008137CE" w:rsidRPr="005273FF">
          <w:type w:val="continuous"/>
          <w:pgSz w:w="12240" w:h="15840"/>
          <w:pgMar w:top="520" w:right="980" w:bottom="280" w:left="1120" w:header="720" w:footer="720" w:gutter="0"/>
          <w:cols w:space="720"/>
        </w:sectPr>
      </w:pPr>
    </w:p>
    <w:p w14:paraId="5010705E" w14:textId="77777777" w:rsidR="007E15DC" w:rsidRDefault="000D1C1B" w:rsidP="007E15DC">
      <w:pPr>
        <w:tabs>
          <w:tab w:val="left" w:pos="9867"/>
        </w:tabs>
        <w:spacing w:beforeLines="80" w:before="192" w:line="237" w:lineRule="auto"/>
        <w:ind w:left="7719" w:right="112" w:firstLine="439"/>
        <w:jc w:val="both"/>
        <w:rPr>
          <w:rFonts w:asciiTheme="minorHAnsi" w:hAnsiTheme="minorHAnsi" w:cstheme="minorHAnsi"/>
          <w:b/>
          <w:i/>
          <w:sz w:val="20"/>
        </w:rPr>
      </w:pPr>
      <w:r w:rsidRPr="005273FF">
        <w:rPr>
          <w:rFonts w:asciiTheme="minorHAnsi" w:hAnsiTheme="minorHAnsi" w:cstheme="minorHAnsi"/>
          <w:b/>
          <w:i/>
          <w:sz w:val="20"/>
        </w:rPr>
        <w:t xml:space="preserve">For Office Use Only </w:t>
      </w:r>
    </w:p>
    <w:p w14:paraId="7E8C1B2D" w14:textId="5FFB8B00" w:rsidR="007E15DC" w:rsidRDefault="000D1C1B" w:rsidP="007E15DC">
      <w:pPr>
        <w:tabs>
          <w:tab w:val="left" w:pos="9867"/>
        </w:tabs>
        <w:spacing w:beforeLines="80" w:before="192" w:line="237" w:lineRule="auto"/>
        <w:ind w:left="7719" w:right="112" w:firstLine="439"/>
        <w:jc w:val="both"/>
        <w:rPr>
          <w:rFonts w:asciiTheme="minorHAnsi" w:hAnsiTheme="minorHAnsi" w:cstheme="minorHAnsi"/>
          <w:sz w:val="20"/>
        </w:rPr>
      </w:pPr>
      <w:r w:rsidRPr="005273FF">
        <w:rPr>
          <w:rFonts w:asciiTheme="minorHAnsi" w:hAnsiTheme="minorHAnsi" w:cstheme="minorHAnsi"/>
          <w:sz w:val="20"/>
        </w:rPr>
        <w:t>Number</w:t>
      </w:r>
      <w:r w:rsidRPr="005273FF">
        <w:rPr>
          <w:rFonts w:asciiTheme="minorHAnsi" w:hAnsiTheme="minorHAnsi" w:cstheme="minorHAnsi"/>
          <w:sz w:val="20"/>
          <w:u w:val="single"/>
        </w:rPr>
        <w:tab/>
      </w:r>
      <w:r w:rsidRPr="005273FF">
        <w:rPr>
          <w:rFonts w:asciiTheme="minorHAnsi" w:hAnsiTheme="minorHAnsi" w:cstheme="minorHAnsi"/>
          <w:sz w:val="20"/>
        </w:rPr>
        <w:t xml:space="preserve"> </w:t>
      </w:r>
    </w:p>
    <w:p w14:paraId="634C4C7C" w14:textId="03F23947" w:rsidR="008137CE" w:rsidRPr="005273FF" w:rsidRDefault="000D1C1B" w:rsidP="007E15DC">
      <w:pPr>
        <w:tabs>
          <w:tab w:val="left" w:pos="9867"/>
        </w:tabs>
        <w:spacing w:beforeLines="80" w:before="192" w:line="237" w:lineRule="auto"/>
        <w:ind w:left="7719" w:right="112" w:firstLine="439"/>
        <w:jc w:val="both"/>
        <w:rPr>
          <w:rFonts w:asciiTheme="minorHAnsi" w:hAnsiTheme="minorHAnsi" w:cstheme="minorHAnsi"/>
          <w:sz w:val="20"/>
        </w:rPr>
      </w:pPr>
      <w:r w:rsidRPr="005273FF">
        <w:rPr>
          <w:rFonts w:asciiTheme="minorHAnsi" w:hAnsiTheme="minorHAnsi" w:cstheme="minorHAnsi"/>
          <w:sz w:val="20"/>
        </w:rPr>
        <w:t>Date</w:t>
      </w:r>
      <w:r w:rsidRPr="005273FF">
        <w:rPr>
          <w:rFonts w:asciiTheme="minorHAnsi" w:hAnsiTheme="minorHAnsi" w:cstheme="minorHAnsi"/>
          <w:spacing w:val="-6"/>
          <w:sz w:val="20"/>
        </w:rPr>
        <w:t xml:space="preserve"> </w:t>
      </w:r>
      <w:r w:rsidRPr="005273FF">
        <w:rPr>
          <w:rFonts w:asciiTheme="minorHAnsi" w:hAnsiTheme="minorHAnsi" w:cstheme="minorHAnsi"/>
          <w:sz w:val="20"/>
        </w:rPr>
        <w:t xml:space="preserve">Received </w:t>
      </w:r>
      <w:r w:rsidRPr="005273FF">
        <w:rPr>
          <w:rFonts w:asciiTheme="minorHAnsi" w:hAnsiTheme="minorHAnsi" w:cstheme="minorHAnsi"/>
          <w:w w:val="99"/>
          <w:sz w:val="20"/>
          <w:u w:val="single"/>
        </w:rPr>
        <w:t xml:space="preserve"> </w:t>
      </w:r>
      <w:r w:rsidRPr="005273FF">
        <w:rPr>
          <w:rFonts w:asciiTheme="minorHAnsi" w:hAnsiTheme="minorHAnsi" w:cstheme="minorHAnsi"/>
          <w:sz w:val="20"/>
          <w:u w:val="single"/>
        </w:rPr>
        <w:tab/>
      </w:r>
      <w:r w:rsidRPr="005273FF">
        <w:rPr>
          <w:rFonts w:asciiTheme="minorHAnsi" w:hAnsiTheme="minorHAnsi" w:cstheme="minorHAnsi"/>
          <w:w w:val="2"/>
          <w:sz w:val="20"/>
          <w:u w:val="single"/>
        </w:rPr>
        <w:t xml:space="preserve"> </w:t>
      </w:r>
    </w:p>
    <w:p w14:paraId="1F72D252" w14:textId="77777777" w:rsidR="008137CE" w:rsidRPr="005273FF" w:rsidRDefault="008137CE">
      <w:pPr>
        <w:pStyle w:val="BodyText"/>
        <w:spacing w:before="1"/>
        <w:rPr>
          <w:rFonts w:asciiTheme="minorHAnsi" w:hAnsiTheme="minorHAnsi" w:cstheme="minorHAnsi"/>
          <w:sz w:val="16"/>
          <w:szCs w:val="16"/>
        </w:rPr>
      </w:pPr>
    </w:p>
    <w:p w14:paraId="12FB4D30" w14:textId="30788E94" w:rsidR="008137CE" w:rsidRPr="005273FF" w:rsidRDefault="000D1C1B" w:rsidP="00641055">
      <w:pPr>
        <w:spacing w:line="274" w:lineRule="exact"/>
        <w:ind w:left="5941"/>
        <w:jc w:val="both"/>
        <w:rPr>
          <w:rFonts w:asciiTheme="minorHAnsi" w:hAnsiTheme="minorHAnsi" w:cstheme="minorHAnsi"/>
          <w:b/>
          <w:i/>
          <w:sz w:val="24"/>
        </w:rPr>
      </w:pPr>
      <w:r w:rsidRPr="005273FF">
        <w:rPr>
          <w:rFonts w:asciiTheme="minorHAnsi" w:hAnsiTheme="minorHAnsi" w:cstheme="minorHAnsi"/>
          <w:b/>
          <w:i/>
          <w:sz w:val="24"/>
        </w:rPr>
        <w:t xml:space="preserve">Due at Diocesan House by Jan. </w:t>
      </w:r>
      <w:r w:rsidR="00592C4C" w:rsidRPr="005273FF">
        <w:rPr>
          <w:rFonts w:asciiTheme="minorHAnsi" w:hAnsiTheme="minorHAnsi" w:cstheme="minorHAnsi"/>
          <w:b/>
          <w:i/>
          <w:sz w:val="24"/>
        </w:rPr>
        <w:t>6</w:t>
      </w:r>
      <w:r w:rsidRPr="005273FF">
        <w:rPr>
          <w:rFonts w:asciiTheme="minorHAnsi" w:hAnsiTheme="minorHAnsi" w:cstheme="minorHAnsi"/>
          <w:b/>
          <w:i/>
          <w:sz w:val="24"/>
        </w:rPr>
        <w:t>, 201</w:t>
      </w:r>
      <w:r w:rsidR="00F72D76" w:rsidRPr="005273FF">
        <w:rPr>
          <w:rFonts w:asciiTheme="minorHAnsi" w:hAnsiTheme="minorHAnsi" w:cstheme="minorHAnsi"/>
          <w:b/>
          <w:i/>
          <w:sz w:val="24"/>
        </w:rPr>
        <w:t>8</w:t>
      </w:r>
    </w:p>
    <w:p w14:paraId="4DCCEEA9" w14:textId="7B949A8C" w:rsidR="008137CE" w:rsidRPr="005273FF" w:rsidRDefault="005273FF" w:rsidP="005273FF">
      <w:pPr>
        <w:pStyle w:val="BodyText"/>
        <w:spacing w:line="274" w:lineRule="exact"/>
        <w:ind w:left="5400"/>
        <w:jc w:val="both"/>
        <w:rPr>
          <w:rFonts w:asciiTheme="minorHAnsi" w:hAnsiTheme="minorHAnsi" w:cstheme="minorHAnsi"/>
        </w:rPr>
      </w:pPr>
      <w:r>
        <w:rPr>
          <w:rFonts w:asciiTheme="minorHAnsi" w:hAnsiTheme="minorHAnsi" w:cstheme="minorHAnsi"/>
        </w:rPr>
        <w:t>THE EPISCOPAL CHURCH IN</w:t>
      </w:r>
      <w:r w:rsidR="000D1C1B" w:rsidRPr="005273FF">
        <w:rPr>
          <w:rFonts w:asciiTheme="minorHAnsi" w:hAnsiTheme="minorHAnsi" w:cstheme="minorHAnsi"/>
        </w:rPr>
        <w:t xml:space="preserve"> EAST TENNESSEE</w:t>
      </w:r>
    </w:p>
    <w:p w14:paraId="49EC9EC6" w14:textId="77777777" w:rsidR="008137CE" w:rsidRPr="005273FF" w:rsidRDefault="000D1C1B" w:rsidP="00641055">
      <w:pPr>
        <w:pStyle w:val="BodyText"/>
        <w:ind w:left="5130"/>
        <w:jc w:val="both"/>
        <w:rPr>
          <w:rFonts w:asciiTheme="minorHAnsi" w:hAnsiTheme="minorHAnsi" w:cstheme="minorHAnsi"/>
        </w:rPr>
      </w:pPr>
      <w:r w:rsidRPr="005273FF">
        <w:rPr>
          <w:rFonts w:asciiTheme="minorHAnsi" w:hAnsiTheme="minorHAnsi" w:cstheme="minorHAnsi"/>
        </w:rPr>
        <w:t>814 Episcopal School Way, Knoxville, TN 37932</w:t>
      </w:r>
    </w:p>
    <w:p w14:paraId="1593FE21" w14:textId="21E99A48" w:rsidR="008137CE" w:rsidRPr="005273FF" w:rsidRDefault="000C5FA1" w:rsidP="005273FF">
      <w:pPr>
        <w:pStyle w:val="BodyText"/>
        <w:ind w:left="7110"/>
        <w:jc w:val="both"/>
        <w:rPr>
          <w:rFonts w:asciiTheme="minorHAnsi" w:hAnsiTheme="minorHAnsi" w:cstheme="minorHAnsi"/>
        </w:rPr>
      </w:pPr>
      <w:r w:rsidRPr="005273FF">
        <w:rPr>
          <w:rFonts w:asciiTheme="minorHAnsi" w:hAnsiTheme="minorHAnsi" w:cstheme="minorHAnsi"/>
        </w:rPr>
        <w:t xml:space="preserve">Send to: </w:t>
      </w:r>
      <w:hyperlink r:id="rId7" w:history="1">
        <w:r w:rsidR="007E15DC" w:rsidRPr="008C5D8F">
          <w:rPr>
            <w:rStyle w:val="Hyperlink"/>
            <w:rFonts w:asciiTheme="minorHAnsi" w:hAnsiTheme="minorHAnsi" w:cstheme="minorHAnsi"/>
          </w:rPr>
          <w:t>mbolt@dioet.org</w:t>
        </w:r>
      </w:hyperlink>
    </w:p>
    <w:p w14:paraId="6988F68D" w14:textId="77777777" w:rsidR="008137CE" w:rsidRPr="005273FF" w:rsidRDefault="008137CE" w:rsidP="00641055">
      <w:pPr>
        <w:pStyle w:val="BodyText"/>
        <w:jc w:val="both"/>
        <w:rPr>
          <w:rFonts w:asciiTheme="minorHAnsi" w:hAnsiTheme="minorHAnsi" w:cstheme="minorHAnsi"/>
          <w:sz w:val="26"/>
        </w:rPr>
      </w:pPr>
    </w:p>
    <w:p w14:paraId="6D022AEE" w14:textId="77777777" w:rsidR="008137CE" w:rsidRPr="005273FF" w:rsidRDefault="008137CE">
      <w:pPr>
        <w:pStyle w:val="BodyText"/>
        <w:spacing w:before="5"/>
        <w:rPr>
          <w:rFonts w:asciiTheme="minorHAnsi" w:hAnsiTheme="minorHAnsi" w:cstheme="minorHAnsi"/>
          <w:sz w:val="38"/>
        </w:rPr>
      </w:pPr>
    </w:p>
    <w:p w14:paraId="0735EE77" w14:textId="77777777" w:rsidR="008137CE" w:rsidRPr="005273FF" w:rsidRDefault="000D1C1B">
      <w:pPr>
        <w:pStyle w:val="Heading1"/>
        <w:spacing w:before="1" w:line="274" w:lineRule="exact"/>
        <w:ind w:left="2770" w:right="2806"/>
        <w:jc w:val="center"/>
        <w:rPr>
          <w:rFonts w:asciiTheme="minorHAnsi" w:hAnsiTheme="minorHAnsi" w:cstheme="minorHAnsi"/>
          <w:u w:val="none"/>
        </w:rPr>
      </w:pPr>
      <w:r w:rsidRPr="005273FF">
        <w:rPr>
          <w:rFonts w:asciiTheme="minorHAnsi" w:hAnsiTheme="minorHAnsi" w:cstheme="minorHAnsi"/>
          <w:u w:val="none"/>
        </w:rPr>
        <w:t>RESOLUTION</w:t>
      </w:r>
    </w:p>
    <w:p w14:paraId="3B0A0467" w14:textId="1D54C916" w:rsidR="008137CE" w:rsidRPr="005273FF" w:rsidRDefault="000D1C1B">
      <w:pPr>
        <w:pStyle w:val="BodyText"/>
        <w:ind w:left="2770" w:right="2809"/>
        <w:jc w:val="center"/>
        <w:rPr>
          <w:rFonts w:asciiTheme="minorHAnsi" w:hAnsiTheme="minorHAnsi" w:cstheme="minorHAnsi"/>
        </w:rPr>
      </w:pPr>
      <w:r w:rsidRPr="005273FF">
        <w:rPr>
          <w:rFonts w:asciiTheme="minorHAnsi" w:hAnsiTheme="minorHAnsi" w:cstheme="minorHAnsi"/>
        </w:rPr>
        <w:t>3</w:t>
      </w:r>
      <w:r w:rsidR="00592C4C" w:rsidRPr="005273FF">
        <w:rPr>
          <w:rFonts w:asciiTheme="minorHAnsi" w:hAnsiTheme="minorHAnsi" w:cstheme="minorHAnsi"/>
        </w:rPr>
        <w:t>5</w:t>
      </w:r>
      <w:r w:rsidR="00F72D76" w:rsidRPr="005273FF">
        <w:rPr>
          <w:rFonts w:asciiTheme="minorHAnsi" w:hAnsiTheme="minorHAnsi" w:cstheme="minorHAnsi"/>
        </w:rPr>
        <w:t>th</w:t>
      </w:r>
      <w:r w:rsidRPr="005273FF">
        <w:rPr>
          <w:rFonts w:asciiTheme="minorHAnsi" w:hAnsiTheme="minorHAnsi" w:cstheme="minorHAnsi"/>
        </w:rPr>
        <w:t xml:space="preserve"> ANNUAL DIOCESAN CONVENTION </w:t>
      </w:r>
      <w:r w:rsidR="005273FF">
        <w:rPr>
          <w:rFonts w:asciiTheme="minorHAnsi" w:hAnsiTheme="minorHAnsi" w:cstheme="minorHAnsi"/>
        </w:rPr>
        <w:br/>
      </w:r>
      <w:r w:rsidRPr="005273FF">
        <w:rPr>
          <w:rFonts w:asciiTheme="minorHAnsi" w:hAnsiTheme="minorHAnsi" w:cstheme="minorHAnsi"/>
        </w:rPr>
        <w:t xml:space="preserve">Feb. </w:t>
      </w:r>
      <w:r w:rsidR="00592C4C" w:rsidRPr="005273FF">
        <w:rPr>
          <w:rFonts w:asciiTheme="minorHAnsi" w:hAnsiTheme="minorHAnsi" w:cstheme="minorHAnsi"/>
        </w:rPr>
        <w:t>8</w:t>
      </w:r>
      <w:r w:rsidRPr="005273FF">
        <w:rPr>
          <w:rFonts w:asciiTheme="minorHAnsi" w:hAnsiTheme="minorHAnsi" w:cstheme="minorHAnsi"/>
        </w:rPr>
        <w:t>-</w:t>
      </w:r>
      <w:r w:rsidR="00592C4C" w:rsidRPr="005273FF">
        <w:rPr>
          <w:rFonts w:asciiTheme="minorHAnsi" w:hAnsiTheme="minorHAnsi" w:cstheme="minorHAnsi"/>
        </w:rPr>
        <w:t>9</w:t>
      </w:r>
      <w:r w:rsidRPr="005273FF">
        <w:rPr>
          <w:rFonts w:asciiTheme="minorHAnsi" w:hAnsiTheme="minorHAnsi" w:cstheme="minorHAnsi"/>
        </w:rPr>
        <w:t>, 201</w:t>
      </w:r>
      <w:r w:rsidR="00592C4C" w:rsidRPr="005273FF">
        <w:rPr>
          <w:rFonts w:asciiTheme="minorHAnsi" w:hAnsiTheme="minorHAnsi" w:cstheme="minorHAnsi"/>
        </w:rPr>
        <w:t>9</w:t>
      </w:r>
    </w:p>
    <w:p w14:paraId="0A57AD9A" w14:textId="77777777" w:rsidR="008137CE" w:rsidRPr="005273FF" w:rsidRDefault="008137CE">
      <w:pPr>
        <w:pStyle w:val="BodyText"/>
        <w:spacing w:before="2"/>
        <w:rPr>
          <w:rFonts w:asciiTheme="minorHAnsi" w:hAnsiTheme="minorHAnsi" w:cstheme="minorHAnsi"/>
        </w:rPr>
      </w:pPr>
    </w:p>
    <w:p w14:paraId="60AB99AD" w14:textId="77777777" w:rsidR="008137CE" w:rsidRPr="005273FF" w:rsidRDefault="000D1C1B">
      <w:pPr>
        <w:pStyle w:val="BodyText"/>
        <w:tabs>
          <w:tab w:val="left" w:pos="9296"/>
        </w:tabs>
        <w:spacing w:line="400" w:lineRule="auto"/>
        <w:ind w:left="120" w:right="702"/>
        <w:jc w:val="both"/>
        <w:rPr>
          <w:rFonts w:asciiTheme="minorHAnsi" w:hAnsiTheme="minorHAnsi" w:cstheme="minorHAnsi"/>
        </w:rPr>
      </w:pPr>
      <w:r w:rsidRPr="005273FF">
        <w:rPr>
          <w:rFonts w:asciiTheme="minorHAnsi" w:hAnsiTheme="minorHAnsi" w:cstheme="minorHAnsi"/>
        </w:rPr>
        <w:t>Resolution</w:t>
      </w:r>
      <w:r w:rsidRPr="005273FF">
        <w:rPr>
          <w:rFonts w:asciiTheme="minorHAnsi" w:hAnsiTheme="minorHAnsi" w:cstheme="minorHAnsi"/>
          <w:spacing w:val="-1"/>
        </w:rPr>
        <w:t xml:space="preserve"> </w:t>
      </w:r>
      <w:r w:rsidRPr="005273FF">
        <w:rPr>
          <w:rFonts w:asciiTheme="minorHAnsi" w:hAnsiTheme="minorHAnsi" w:cstheme="minorHAnsi"/>
        </w:rPr>
        <w:t>title</w:t>
      </w:r>
      <w:r w:rsidRPr="005273FF">
        <w:rPr>
          <w:rFonts w:asciiTheme="minorHAnsi" w:hAnsiTheme="minorHAnsi" w:cstheme="minorHAnsi"/>
          <w:spacing w:val="23"/>
        </w:rPr>
        <w:t xml:space="preserve"> </w:t>
      </w:r>
      <w:r w:rsidRPr="005273FF">
        <w:rPr>
          <w:rFonts w:asciiTheme="minorHAnsi" w:hAnsiTheme="minorHAnsi" w:cstheme="minorHAnsi"/>
          <w:u w:val="single"/>
        </w:rPr>
        <w:t xml:space="preserve"> </w:t>
      </w:r>
      <w:r w:rsidRPr="005273FF">
        <w:rPr>
          <w:rFonts w:asciiTheme="minorHAnsi" w:hAnsiTheme="minorHAnsi" w:cstheme="minorHAnsi"/>
          <w:u w:val="single"/>
        </w:rPr>
        <w:tab/>
      </w:r>
      <w:r w:rsidRPr="005273FF">
        <w:rPr>
          <w:rFonts w:asciiTheme="minorHAnsi" w:hAnsiTheme="minorHAnsi" w:cstheme="minorHAnsi"/>
        </w:rPr>
        <w:t xml:space="preserve"> Proposed</w:t>
      </w:r>
      <w:r w:rsidRPr="005273FF">
        <w:rPr>
          <w:rFonts w:asciiTheme="minorHAnsi" w:hAnsiTheme="minorHAnsi" w:cstheme="minorHAnsi"/>
          <w:spacing w:val="-1"/>
        </w:rPr>
        <w:t xml:space="preserve"> </w:t>
      </w:r>
      <w:r w:rsidRPr="005273FF">
        <w:rPr>
          <w:rFonts w:asciiTheme="minorHAnsi" w:hAnsiTheme="minorHAnsi" w:cstheme="minorHAnsi"/>
        </w:rPr>
        <w:t>by</w:t>
      </w:r>
      <w:r w:rsidRPr="005273FF">
        <w:rPr>
          <w:rFonts w:asciiTheme="minorHAnsi" w:hAnsiTheme="minorHAnsi" w:cstheme="minorHAnsi"/>
          <w:w w:val="99"/>
        </w:rPr>
        <w:t xml:space="preserve"> </w:t>
      </w:r>
      <w:r w:rsidRPr="005273FF">
        <w:rPr>
          <w:rFonts w:asciiTheme="minorHAnsi" w:hAnsiTheme="minorHAnsi" w:cstheme="minorHAnsi"/>
          <w:spacing w:val="5"/>
          <w:w w:val="99"/>
        </w:rPr>
        <w:t xml:space="preserve"> </w:t>
      </w:r>
      <w:r w:rsidRPr="005273FF">
        <w:rPr>
          <w:rFonts w:asciiTheme="minorHAnsi" w:hAnsiTheme="minorHAnsi" w:cstheme="minorHAnsi"/>
          <w:w w:val="99"/>
          <w:u w:val="single"/>
        </w:rPr>
        <w:t xml:space="preserve"> </w:t>
      </w:r>
      <w:r w:rsidRPr="005273FF">
        <w:rPr>
          <w:rFonts w:asciiTheme="minorHAnsi" w:hAnsiTheme="minorHAnsi" w:cstheme="minorHAnsi"/>
          <w:w w:val="99"/>
          <w:u w:val="single"/>
        </w:rPr>
        <w:tab/>
      </w:r>
      <w:r w:rsidRPr="005273FF">
        <w:rPr>
          <w:rFonts w:asciiTheme="minorHAnsi" w:hAnsiTheme="minorHAnsi" w:cstheme="minorHAnsi"/>
          <w:w w:val="99"/>
        </w:rPr>
        <w:t xml:space="preserve"> </w:t>
      </w:r>
      <w:r w:rsidRPr="005273FF">
        <w:rPr>
          <w:rFonts w:asciiTheme="minorHAnsi" w:hAnsiTheme="minorHAnsi" w:cstheme="minorHAnsi"/>
        </w:rPr>
        <w:t xml:space="preserve">Date </w:t>
      </w:r>
      <w:r w:rsidRPr="005273FF">
        <w:rPr>
          <w:rFonts w:asciiTheme="minorHAnsi" w:hAnsiTheme="minorHAnsi" w:cstheme="minorHAnsi"/>
          <w:spacing w:val="27"/>
        </w:rPr>
        <w:t xml:space="preserve"> </w:t>
      </w:r>
      <w:r w:rsidRPr="005273FF">
        <w:rPr>
          <w:rFonts w:asciiTheme="minorHAnsi" w:hAnsiTheme="minorHAnsi" w:cstheme="minorHAnsi"/>
          <w:u w:val="single"/>
        </w:rPr>
        <w:t xml:space="preserve"> </w:t>
      </w:r>
      <w:r w:rsidRPr="005273FF">
        <w:rPr>
          <w:rFonts w:asciiTheme="minorHAnsi" w:hAnsiTheme="minorHAnsi" w:cstheme="minorHAnsi"/>
          <w:u w:val="single"/>
        </w:rPr>
        <w:tab/>
      </w:r>
    </w:p>
    <w:p w14:paraId="32336C8C" w14:textId="2DA99EAA" w:rsidR="008137CE" w:rsidRPr="005273FF" w:rsidRDefault="000D1C1B">
      <w:pPr>
        <w:pStyle w:val="Heading1"/>
        <w:spacing w:before="11" w:line="274" w:lineRule="exact"/>
        <w:jc w:val="both"/>
        <w:rPr>
          <w:rFonts w:asciiTheme="minorHAnsi" w:hAnsiTheme="minorHAnsi" w:cstheme="minorHAnsi"/>
          <w:u w:val="none"/>
        </w:rPr>
      </w:pPr>
      <w:r w:rsidRPr="005273FF">
        <w:rPr>
          <w:rFonts w:asciiTheme="minorHAnsi" w:hAnsiTheme="minorHAnsi" w:cstheme="minorHAnsi"/>
          <w:u w:val="none"/>
        </w:rPr>
        <w:t>Re</w:t>
      </w:r>
      <w:r w:rsidR="005273FF" w:rsidRPr="005273FF">
        <w:rPr>
          <w:rFonts w:asciiTheme="minorHAnsi" w:hAnsiTheme="minorHAnsi" w:cstheme="minorHAnsi"/>
          <w:u w:val="none"/>
        </w:rPr>
        <w:t>solution Writer</w:t>
      </w:r>
      <w:r w:rsidR="00724607" w:rsidRPr="005273FF">
        <w:rPr>
          <w:rFonts w:asciiTheme="minorHAnsi" w:hAnsiTheme="minorHAnsi" w:cstheme="minorHAnsi"/>
          <w:u w:val="none"/>
        </w:rPr>
        <w:t xml:space="preserve"> Contact Information</w:t>
      </w:r>
    </w:p>
    <w:p w14:paraId="79D80382" w14:textId="77777777" w:rsidR="008137CE" w:rsidRPr="005273FF" w:rsidRDefault="000D1C1B">
      <w:pPr>
        <w:pStyle w:val="BodyText"/>
        <w:tabs>
          <w:tab w:val="left" w:pos="9296"/>
        </w:tabs>
        <w:ind w:left="120" w:right="702"/>
        <w:jc w:val="both"/>
        <w:rPr>
          <w:rFonts w:asciiTheme="minorHAnsi" w:hAnsiTheme="minorHAnsi" w:cstheme="minorHAnsi"/>
        </w:rPr>
      </w:pPr>
      <w:r w:rsidRPr="005273FF">
        <w:rPr>
          <w:rFonts w:asciiTheme="minorHAnsi" w:hAnsiTheme="minorHAnsi" w:cstheme="minorHAnsi"/>
        </w:rPr>
        <w:t>Name</w:t>
      </w:r>
      <w:r w:rsidRPr="005273FF">
        <w:rPr>
          <w:rFonts w:asciiTheme="minorHAnsi" w:hAnsiTheme="minorHAnsi" w:cstheme="minorHAnsi"/>
          <w:u w:val="single"/>
        </w:rPr>
        <w:tab/>
      </w:r>
      <w:r w:rsidRPr="005273FF">
        <w:rPr>
          <w:rFonts w:asciiTheme="minorHAnsi" w:hAnsiTheme="minorHAnsi" w:cstheme="minorHAnsi"/>
        </w:rPr>
        <w:t xml:space="preserve"> Address</w:t>
      </w:r>
      <w:r w:rsidRPr="005273FF">
        <w:rPr>
          <w:rFonts w:asciiTheme="minorHAnsi" w:hAnsiTheme="minorHAnsi" w:cstheme="minorHAnsi"/>
          <w:u w:val="single"/>
        </w:rPr>
        <w:tab/>
      </w:r>
      <w:r w:rsidRPr="005273FF">
        <w:rPr>
          <w:rFonts w:asciiTheme="minorHAnsi" w:hAnsiTheme="minorHAnsi" w:cstheme="minorHAnsi"/>
        </w:rPr>
        <w:t xml:space="preserve"> Phone</w:t>
      </w:r>
      <w:r w:rsidRPr="005273FF">
        <w:rPr>
          <w:rFonts w:asciiTheme="minorHAnsi" w:hAnsiTheme="minorHAnsi" w:cstheme="minorHAnsi"/>
          <w:spacing w:val="-2"/>
        </w:rPr>
        <w:t xml:space="preserve"> </w:t>
      </w:r>
      <w:proofErr w:type="gramStart"/>
      <w:r w:rsidRPr="005273FF">
        <w:rPr>
          <w:rFonts w:asciiTheme="minorHAnsi" w:hAnsiTheme="minorHAnsi" w:cstheme="minorHAnsi"/>
        </w:rPr>
        <w:t>number</w:t>
      </w:r>
      <w:r w:rsidRPr="005273FF">
        <w:rPr>
          <w:rFonts w:asciiTheme="minorHAnsi" w:hAnsiTheme="minorHAnsi" w:cstheme="minorHAnsi"/>
          <w:spacing w:val="-13"/>
        </w:rPr>
        <w:t xml:space="preserve"> </w:t>
      </w:r>
      <w:r w:rsidRPr="005273FF">
        <w:rPr>
          <w:rFonts w:asciiTheme="minorHAnsi" w:hAnsiTheme="minorHAnsi" w:cstheme="minorHAnsi"/>
          <w:u w:val="single"/>
        </w:rPr>
        <w:t xml:space="preserve"> </w:t>
      </w:r>
      <w:r w:rsidRPr="005273FF">
        <w:rPr>
          <w:rFonts w:asciiTheme="minorHAnsi" w:hAnsiTheme="minorHAnsi" w:cstheme="minorHAnsi"/>
          <w:u w:val="single"/>
        </w:rPr>
        <w:tab/>
      </w:r>
      <w:proofErr w:type="gramEnd"/>
      <w:r w:rsidRPr="005273FF">
        <w:rPr>
          <w:rFonts w:asciiTheme="minorHAnsi" w:hAnsiTheme="minorHAnsi" w:cstheme="minorHAnsi"/>
        </w:rPr>
        <w:t xml:space="preserve"> E-mail</w:t>
      </w:r>
      <w:r w:rsidRPr="005273FF">
        <w:rPr>
          <w:rFonts w:asciiTheme="minorHAnsi" w:hAnsiTheme="minorHAnsi" w:cstheme="minorHAnsi"/>
          <w:spacing w:val="-6"/>
        </w:rPr>
        <w:t xml:space="preserve"> </w:t>
      </w:r>
      <w:r w:rsidRPr="005273FF">
        <w:rPr>
          <w:rFonts w:asciiTheme="minorHAnsi" w:hAnsiTheme="minorHAnsi" w:cstheme="minorHAnsi"/>
        </w:rPr>
        <w:t xml:space="preserve">address </w:t>
      </w:r>
      <w:r w:rsidRPr="005273FF">
        <w:rPr>
          <w:rFonts w:asciiTheme="minorHAnsi" w:hAnsiTheme="minorHAnsi" w:cstheme="minorHAnsi"/>
          <w:spacing w:val="8"/>
        </w:rPr>
        <w:t xml:space="preserve"> </w:t>
      </w:r>
      <w:r w:rsidRPr="005273FF">
        <w:rPr>
          <w:rFonts w:asciiTheme="minorHAnsi" w:hAnsiTheme="minorHAnsi" w:cstheme="minorHAnsi"/>
          <w:u w:val="single"/>
        </w:rPr>
        <w:t xml:space="preserve"> </w:t>
      </w:r>
      <w:r w:rsidRPr="005273FF">
        <w:rPr>
          <w:rFonts w:asciiTheme="minorHAnsi" w:hAnsiTheme="minorHAnsi" w:cstheme="minorHAnsi"/>
          <w:u w:val="single"/>
        </w:rPr>
        <w:tab/>
      </w:r>
    </w:p>
    <w:p w14:paraId="6F0B8B75" w14:textId="77777777" w:rsidR="008137CE" w:rsidRPr="005273FF" w:rsidRDefault="000D1C1B">
      <w:pPr>
        <w:pStyle w:val="BodyText"/>
        <w:spacing w:before="188"/>
        <w:ind w:left="120"/>
        <w:jc w:val="both"/>
        <w:rPr>
          <w:rFonts w:asciiTheme="minorHAnsi" w:hAnsiTheme="minorHAnsi" w:cstheme="minorHAnsi"/>
        </w:rPr>
      </w:pPr>
      <w:r w:rsidRPr="005273FF">
        <w:rPr>
          <w:rFonts w:asciiTheme="minorHAnsi" w:hAnsiTheme="minorHAnsi" w:cstheme="minorHAnsi"/>
        </w:rPr>
        <w:t>Representative at the convention:</w:t>
      </w:r>
    </w:p>
    <w:p w14:paraId="28F203D0" w14:textId="77777777" w:rsidR="008137CE" w:rsidRPr="005273FF" w:rsidRDefault="006743FB">
      <w:pPr>
        <w:pStyle w:val="BodyText"/>
        <w:spacing w:before="8"/>
        <w:rPr>
          <w:rFonts w:asciiTheme="minorHAnsi" w:hAnsiTheme="minorHAnsi" w:cstheme="minorHAnsi"/>
          <w:sz w:val="19"/>
        </w:rPr>
      </w:pPr>
      <w:r w:rsidRPr="005273FF">
        <w:rPr>
          <w:rFonts w:asciiTheme="minorHAnsi" w:hAnsiTheme="minorHAnsi" w:cstheme="minorHAnsi"/>
        </w:rPr>
        <w:pict w14:anchorId="2EB1A702">
          <v:line id="_x0000_s1026" style="position:absolute;z-index:1072;mso-wrap-distance-left:0;mso-wrap-distance-right:0;mso-position-horizontal-relative:page" from="1in,13.55pt" to="528.05pt,13.55pt" strokeweight=".48pt">
            <w10:wrap type="topAndBottom" anchorx="page"/>
          </v:line>
        </w:pict>
      </w:r>
    </w:p>
    <w:p w14:paraId="67890339" w14:textId="77777777" w:rsidR="008137CE" w:rsidRPr="005273FF" w:rsidRDefault="008137CE">
      <w:pPr>
        <w:pStyle w:val="BodyText"/>
        <w:spacing w:before="10"/>
        <w:rPr>
          <w:rFonts w:asciiTheme="minorHAnsi" w:hAnsiTheme="minorHAnsi" w:cstheme="minorHAnsi"/>
          <w:sz w:val="29"/>
        </w:rPr>
      </w:pPr>
    </w:p>
    <w:p w14:paraId="0E4D988C" w14:textId="77777777" w:rsidR="008137CE" w:rsidRPr="005273FF" w:rsidRDefault="000D1C1B">
      <w:pPr>
        <w:pStyle w:val="Heading1"/>
        <w:spacing w:before="90"/>
        <w:rPr>
          <w:rFonts w:asciiTheme="minorHAnsi" w:hAnsiTheme="minorHAnsi" w:cstheme="minorHAnsi"/>
          <w:u w:val="none"/>
        </w:rPr>
      </w:pPr>
      <w:r w:rsidRPr="005273FF">
        <w:rPr>
          <w:rFonts w:asciiTheme="minorHAnsi" w:hAnsiTheme="minorHAnsi" w:cstheme="minorHAnsi"/>
          <w:u w:val="none"/>
        </w:rPr>
        <w:t>Resolved:</w:t>
      </w:r>
    </w:p>
    <w:p w14:paraId="51E1E97B" w14:textId="77777777" w:rsidR="008137CE" w:rsidRPr="005273FF" w:rsidRDefault="008137CE">
      <w:pPr>
        <w:pStyle w:val="BodyText"/>
        <w:rPr>
          <w:rFonts w:asciiTheme="minorHAnsi" w:hAnsiTheme="minorHAnsi" w:cstheme="minorHAnsi"/>
          <w:b/>
          <w:sz w:val="26"/>
        </w:rPr>
      </w:pPr>
    </w:p>
    <w:p w14:paraId="62C6FD7B" w14:textId="77777777" w:rsidR="008137CE" w:rsidRPr="005273FF" w:rsidRDefault="008137CE">
      <w:pPr>
        <w:pStyle w:val="BodyText"/>
        <w:rPr>
          <w:rFonts w:asciiTheme="minorHAnsi" w:hAnsiTheme="minorHAnsi" w:cstheme="minorHAnsi"/>
          <w:b/>
          <w:sz w:val="26"/>
        </w:rPr>
      </w:pPr>
    </w:p>
    <w:p w14:paraId="06F743CF" w14:textId="77777777" w:rsidR="008137CE" w:rsidRPr="005273FF" w:rsidRDefault="008137CE">
      <w:pPr>
        <w:pStyle w:val="BodyText"/>
        <w:rPr>
          <w:rFonts w:asciiTheme="minorHAnsi" w:hAnsiTheme="minorHAnsi" w:cstheme="minorHAnsi"/>
          <w:b/>
          <w:sz w:val="26"/>
        </w:rPr>
      </w:pPr>
    </w:p>
    <w:p w14:paraId="56F113CC" w14:textId="77777777" w:rsidR="008137CE" w:rsidRPr="005273FF" w:rsidRDefault="008137CE">
      <w:pPr>
        <w:pStyle w:val="BodyText"/>
        <w:rPr>
          <w:rFonts w:asciiTheme="minorHAnsi" w:hAnsiTheme="minorHAnsi" w:cstheme="minorHAnsi"/>
          <w:b/>
          <w:sz w:val="26"/>
        </w:rPr>
      </w:pPr>
    </w:p>
    <w:p w14:paraId="79914A67" w14:textId="77777777" w:rsidR="008137CE" w:rsidRPr="005273FF" w:rsidRDefault="008137CE">
      <w:pPr>
        <w:pStyle w:val="BodyText"/>
        <w:rPr>
          <w:rFonts w:asciiTheme="minorHAnsi" w:hAnsiTheme="minorHAnsi" w:cstheme="minorHAnsi"/>
          <w:b/>
          <w:sz w:val="26"/>
        </w:rPr>
      </w:pPr>
    </w:p>
    <w:p w14:paraId="55E054B1" w14:textId="77777777" w:rsidR="008137CE" w:rsidRPr="005273FF" w:rsidRDefault="008137CE">
      <w:pPr>
        <w:pStyle w:val="BodyText"/>
        <w:rPr>
          <w:rFonts w:asciiTheme="minorHAnsi" w:hAnsiTheme="minorHAnsi" w:cstheme="minorHAnsi"/>
          <w:b/>
          <w:sz w:val="26"/>
        </w:rPr>
      </w:pPr>
    </w:p>
    <w:p w14:paraId="1A1DED22" w14:textId="77777777" w:rsidR="008137CE" w:rsidRPr="005273FF" w:rsidRDefault="008137CE">
      <w:pPr>
        <w:pStyle w:val="BodyText"/>
        <w:spacing w:before="1"/>
        <w:rPr>
          <w:rFonts w:asciiTheme="minorHAnsi" w:hAnsiTheme="minorHAnsi" w:cstheme="minorHAnsi"/>
          <w:b/>
        </w:rPr>
      </w:pPr>
    </w:p>
    <w:p w14:paraId="091EFB3C" w14:textId="77777777" w:rsidR="008137CE" w:rsidRPr="005273FF" w:rsidRDefault="000D1C1B">
      <w:pPr>
        <w:ind w:left="120"/>
        <w:rPr>
          <w:rFonts w:asciiTheme="minorHAnsi" w:hAnsiTheme="minorHAnsi" w:cstheme="minorHAnsi"/>
          <w:b/>
          <w:sz w:val="24"/>
        </w:rPr>
      </w:pPr>
      <w:r w:rsidRPr="005273FF">
        <w:rPr>
          <w:rFonts w:asciiTheme="minorHAnsi" w:hAnsiTheme="minorHAnsi" w:cstheme="minorHAnsi"/>
          <w:b/>
          <w:sz w:val="24"/>
        </w:rPr>
        <w:t>Explanation of Resolution:</w:t>
      </w:r>
    </w:p>
    <w:sectPr w:rsidR="008137CE" w:rsidRPr="005273FF">
      <w:pgSz w:w="12240" w:h="15840"/>
      <w:pgMar w:top="760" w:right="9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813C6"/>
    <w:multiLevelType w:val="hybridMultilevel"/>
    <w:tmpl w:val="A4304824"/>
    <w:lvl w:ilvl="0" w:tplc="1E503A0C">
      <w:start w:val="1"/>
      <w:numFmt w:val="upperLetter"/>
      <w:lvlText w:val="%1."/>
      <w:lvlJc w:val="left"/>
      <w:pPr>
        <w:ind w:left="633" w:hanging="294"/>
        <w:jc w:val="left"/>
      </w:pPr>
      <w:rPr>
        <w:rFonts w:ascii="Times New Roman" w:eastAsia="Times New Roman" w:hAnsi="Times New Roman" w:cs="Times New Roman" w:hint="default"/>
        <w:w w:val="99"/>
        <w:sz w:val="24"/>
        <w:szCs w:val="24"/>
      </w:rPr>
    </w:lvl>
    <w:lvl w:ilvl="1" w:tplc="6226DA32">
      <w:numFmt w:val="bullet"/>
      <w:lvlText w:val="•"/>
      <w:lvlJc w:val="left"/>
      <w:pPr>
        <w:ind w:left="1060" w:hanging="360"/>
      </w:pPr>
      <w:rPr>
        <w:rFonts w:ascii="Times New Roman" w:eastAsia="Times New Roman" w:hAnsi="Times New Roman" w:cs="Times New Roman" w:hint="default"/>
        <w:spacing w:val="-4"/>
        <w:w w:val="99"/>
        <w:sz w:val="24"/>
        <w:szCs w:val="24"/>
      </w:rPr>
    </w:lvl>
    <w:lvl w:ilvl="2" w:tplc="2F7AA40C">
      <w:numFmt w:val="bullet"/>
      <w:lvlText w:val="•"/>
      <w:lvlJc w:val="left"/>
      <w:pPr>
        <w:ind w:left="2071" w:hanging="360"/>
      </w:pPr>
      <w:rPr>
        <w:rFonts w:hint="default"/>
      </w:rPr>
    </w:lvl>
    <w:lvl w:ilvl="3" w:tplc="F7A2907C">
      <w:numFmt w:val="bullet"/>
      <w:lvlText w:val="•"/>
      <w:lvlJc w:val="left"/>
      <w:pPr>
        <w:ind w:left="3082" w:hanging="360"/>
      </w:pPr>
      <w:rPr>
        <w:rFonts w:hint="default"/>
      </w:rPr>
    </w:lvl>
    <w:lvl w:ilvl="4" w:tplc="59CAF4EC">
      <w:numFmt w:val="bullet"/>
      <w:lvlText w:val="•"/>
      <w:lvlJc w:val="left"/>
      <w:pPr>
        <w:ind w:left="4093" w:hanging="360"/>
      </w:pPr>
      <w:rPr>
        <w:rFonts w:hint="default"/>
      </w:rPr>
    </w:lvl>
    <w:lvl w:ilvl="5" w:tplc="ABE04CEA">
      <w:numFmt w:val="bullet"/>
      <w:lvlText w:val="•"/>
      <w:lvlJc w:val="left"/>
      <w:pPr>
        <w:ind w:left="5104" w:hanging="360"/>
      </w:pPr>
      <w:rPr>
        <w:rFonts w:hint="default"/>
      </w:rPr>
    </w:lvl>
    <w:lvl w:ilvl="6" w:tplc="112AC762">
      <w:numFmt w:val="bullet"/>
      <w:lvlText w:val="•"/>
      <w:lvlJc w:val="left"/>
      <w:pPr>
        <w:ind w:left="6115" w:hanging="360"/>
      </w:pPr>
      <w:rPr>
        <w:rFonts w:hint="default"/>
      </w:rPr>
    </w:lvl>
    <w:lvl w:ilvl="7" w:tplc="783C3696">
      <w:numFmt w:val="bullet"/>
      <w:lvlText w:val="•"/>
      <w:lvlJc w:val="left"/>
      <w:pPr>
        <w:ind w:left="7126" w:hanging="360"/>
      </w:pPr>
      <w:rPr>
        <w:rFonts w:hint="default"/>
      </w:rPr>
    </w:lvl>
    <w:lvl w:ilvl="8" w:tplc="6B565A18">
      <w:numFmt w:val="bullet"/>
      <w:lvlText w:val="•"/>
      <w:lvlJc w:val="left"/>
      <w:pPr>
        <w:ind w:left="813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Setting w:name="useWord2013TrackBottomHyphenation" w:uri="http://schemas.microsoft.com/office/word" w:val="1"/>
  </w:compat>
  <w:rsids>
    <w:rsidRoot w:val="008137CE"/>
    <w:rsid w:val="000C5FA1"/>
    <w:rsid w:val="000D1C1B"/>
    <w:rsid w:val="001D2542"/>
    <w:rsid w:val="00224BEF"/>
    <w:rsid w:val="004E49E7"/>
    <w:rsid w:val="005273FF"/>
    <w:rsid w:val="00592C4C"/>
    <w:rsid w:val="00641055"/>
    <w:rsid w:val="006743FB"/>
    <w:rsid w:val="00724607"/>
    <w:rsid w:val="007E15DC"/>
    <w:rsid w:val="008137CE"/>
    <w:rsid w:val="008A2B1B"/>
    <w:rsid w:val="00B74A0D"/>
    <w:rsid w:val="00CF70F5"/>
    <w:rsid w:val="00DE1F34"/>
    <w:rsid w:val="00F72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4C053F"/>
  <w15:docId w15:val="{9EF47C86-1B45-45C8-B184-3B77C424F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18" w:hanging="360"/>
    </w:pPr>
    <w:rPr>
      <w:u w:val="single" w:color="000000"/>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72D76"/>
    <w:rPr>
      <w:rFonts w:ascii="Tahoma" w:hAnsi="Tahoma" w:cs="Tahoma"/>
      <w:sz w:val="16"/>
      <w:szCs w:val="16"/>
    </w:rPr>
  </w:style>
  <w:style w:type="character" w:customStyle="1" w:styleId="BalloonTextChar">
    <w:name w:val="Balloon Text Char"/>
    <w:basedOn w:val="DefaultParagraphFont"/>
    <w:link w:val="BalloonText"/>
    <w:uiPriority w:val="99"/>
    <w:semiHidden/>
    <w:rsid w:val="00F72D76"/>
    <w:rPr>
      <w:rFonts w:ascii="Tahoma" w:eastAsia="Times New Roman" w:hAnsi="Tahoma" w:cs="Tahoma"/>
      <w:sz w:val="16"/>
      <w:szCs w:val="16"/>
    </w:rPr>
  </w:style>
  <w:style w:type="character" w:styleId="Hyperlink">
    <w:name w:val="Hyperlink"/>
    <w:basedOn w:val="DefaultParagraphFont"/>
    <w:uiPriority w:val="99"/>
    <w:unhideWhenUsed/>
    <w:rsid w:val="007E15DC"/>
    <w:rPr>
      <w:color w:val="0000FF" w:themeColor="hyperlink"/>
      <w:u w:val="single"/>
    </w:rPr>
  </w:style>
  <w:style w:type="character" w:styleId="UnresolvedMention">
    <w:name w:val="Unresolved Mention"/>
    <w:basedOn w:val="DefaultParagraphFont"/>
    <w:uiPriority w:val="99"/>
    <w:semiHidden/>
    <w:unhideWhenUsed/>
    <w:rsid w:val="007E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olt@dio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tor@ourladyofperpetuallaughter.ne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Please return this form to:</vt:lpstr>
    </vt:vector>
  </TitlesOfParts>
  <Company>Hewlett-Packard Company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this form to:</dc:title>
  <dc:creator>Preferred Customer</dc:creator>
  <cp:lastModifiedBy>V Myers</cp:lastModifiedBy>
  <cp:revision>2</cp:revision>
  <dcterms:created xsi:type="dcterms:W3CDTF">2018-10-31T00:28:00Z</dcterms:created>
  <dcterms:modified xsi:type="dcterms:W3CDTF">2018-10-31T00:28:00Z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2010</vt:lpwstr>
  </property>
  <property fmtid="{D5CDD505-2E9C-101B-9397-08002B2CF9AE}" pid="4" name="LastSaved">
    <vt:filetime>2017-10-19T00:00:00Z</vt:filetime>
  </property>
</Properties>
</file>